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D0" w:rsidRPr="00AC7150" w:rsidRDefault="00D554A3" w:rsidP="006B77E4">
      <w:pPr>
        <w:spacing w:line="276" w:lineRule="auto"/>
        <w:jc w:val="center"/>
        <w:rPr>
          <w:rFonts w:cs="Tahoma"/>
          <w:b/>
          <w:sz w:val="22"/>
          <w:lang w:val="fr-FR" w:eastAsia="en-US"/>
        </w:rPr>
      </w:pPr>
      <w:bookmarkStart w:id="0" w:name="_GoBack"/>
      <w:bookmarkEnd w:id="0"/>
      <w:r w:rsidRPr="00AC7150">
        <w:rPr>
          <w:rFonts w:cs="Tahoma"/>
          <w:b/>
          <w:sz w:val="22"/>
          <w:lang w:val="fr-FR" w:eastAsia="en-US"/>
        </w:rPr>
        <w:t>COMITE LOGEMEN’MÊLE</w:t>
      </w:r>
    </w:p>
    <w:p w:rsidR="00B543D0" w:rsidRPr="00AC7150" w:rsidRDefault="0075338A" w:rsidP="006B77E4">
      <w:pPr>
        <w:spacing w:line="276" w:lineRule="auto"/>
        <w:jc w:val="center"/>
        <w:rPr>
          <w:rFonts w:cs="Tahoma"/>
          <w:b/>
          <w:sz w:val="22"/>
          <w:lang w:val="fr-FR" w:eastAsia="fr-FR"/>
        </w:rPr>
      </w:pPr>
      <w:r w:rsidRPr="00AC7150">
        <w:rPr>
          <w:rFonts w:cs="Tahoma"/>
          <w:b/>
          <w:sz w:val="22"/>
          <w:lang w:val="fr-FR" w:eastAsia="fr-FR"/>
        </w:rPr>
        <w:t>STATUTS ET RÈGLEMENTS</w:t>
      </w:r>
    </w:p>
    <w:p w:rsidR="00B543D0" w:rsidRPr="00AC7150" w:rsidRDefault="00B543D0" w:rsidP="00BF0FDB">
      <w:pPr>
        <w:jc w:val="center"/>
        <w:rPr>
          <w:rFonts w:cs="Tahoma"/>
          <w:szCs w:val="20"/>
          <w:lang w:val="fr-FR" w:eastAsia="fr-FR"/>
        </w:rPr>
      </w:pPr>
    </w:p>
    <w:p w:rsidR="00433F91" w:rsidRPr="00AC7150" w:rsidRDefault="00B543D0" w:rsidP="00BF0FDB">
      <w:pPr>
        <w:keepNext/>
        <w:pBdr>
          <w:bottom w:val="single" w:sz="4" w:space="1" w:color="auto"/>
        </w:pBdr>
        <w:jc w:val="center"/>
        <w:rPr>
          <w:rFonts w:cs="Tahoma"/>
          <w:szCs w:val="20"/>
        </w:rPr>
      </w:pPr>
      <w:r w:rsidRPr="00AC7150">
        <w:rPr>
          <w:rFonts w:cs="Tahoma"/>
          <w:b/>
          <w:szCs w:val="20"/>
          <w:lang w:eastAsia="fr-FR"/>
        </w:rPr>
        <w:t>TABLE DES MATIÈRES</w:t>
      </w:r>
      <w:r w:rsidR="00D4028A" w:rsidRPr="00AC7150">
        <w:rPr>
          <w:rFonts w:cs="Tahoma"/>
          <w:b/>
          <w:szCs w:val="20"/>
          <w:lang w:eastAsia="en-US"/>
        </w:rPr>
        <w:t xml:space="preserve"> </w:t>
      </w:r>
    </w:p>
    <w:p w:rsidR="00B543D0" w:rsidRPr="00AC7150" w:rsidRDefault="00B543D0" w:rsidP="00BF0FDB">
      <w:pPr>
        <w:jc w:val="left"/>
        <w:rPr>
          <w:rFonts w:cs="Tahoma"/>
          <w:szCs w:val="20"/>
          <w:lang w:val="fr-FR" w:eastAsia="fr-FR"/>
        </w:rPr>
      </w:pPr>
    </w:p>
    <w:p w:rsidR="006A3897" w:rsidRPr="00AC7150" w:rsidRDefault="006A3897" w:rsidP="00BF0FDB">
      <w:pPr>
        <w:jc w:val="left"/>
        <w:rPr>
          <w:rFonts w:cs="Tahoma"/>
          <w:snapToGrid w:val="0"/>
          <w:szCs w:val="20"/>
          <w:lang w:eastAsia="fr-FR"/>
        </w:rPr>
      </w:pPr>
      <w:r w:rsidRPr="00AC7150">
        <w:rPr>
          <w:rFonts w:cs="Tahoma"/>
          <w:snapToGrid w:val="0"/>
          <w:szCs w:val="20"/>
          <w:lang w:eastAsia="fr-FR"/>
        </w:rPr>
        <w:t>Définitions et autres dispositions</w:t>
      </w:r>
    </w:p>
    <w:p w:rsidR="006A3897" w:rsidRPr="00AC7150" w:rsidRDefault="006A3897" w:rsidP="00BF0FDB">
      <w:pPr>
        <w:jc w:val="left"/>
        <w:rPr>
          <w:rFonts w:cs="Tahoma"/>
          <w:szCs w:val="20"/>
          <w:lang w:eastAsia="fr-FR"/>
        </w:rPr>
      </w:pPr>
    </w:p>
    <w:p w:rsidR="006A3897" w:rsidRPr="00AC7150" w:rsidRDefault="006A3897" w:rsidP="00BF0FDB">
      <w:pPr>
        <w:jc w:val="left"/>
        <w:rPr>
          <w:rFonts w:cs="Tahoma"/>
          <w:szCs w:val="20"/>
          <w:u w:val="single"/>
          <w:lang w:eastAsia="fr-FR"/>
        </w:rPr>
      </w:pPr>
      <w:r w:rsidRPr="00AC7150">
        <w:rPr>
          <w:rFonts w:cs="Tahoma"/>
          <w:szCs w:val="20"/>
          <w:u w:val="single"/>
          <w:lang w:eastAsia="fr-FR"/>
        </w:rPr>
        <w:t>SECTION I - DISPOSITIONS GÉNÉRALES</w:t>
      </w:r>
    </w:p>
    <w:p w:rsidR="006A3897" w:rsidRPr="00AC7150" w:rsidRDefault="006A3897" w:rsidP="00BF0FDB">
      <w:pPr>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Article 1 : Dénomination sociale</w:t>
      </w:r>
    </w:p>
    <w:p w:rsidR="006A3897" w:rsidRPr="00AC7150" w:rsidRDefault="00C849CE" w:rsidP="00C849CE">
      <w:pPr>
        <w:jc w:val="left"/>
        <w:rPr>
          <w:rFonts w:cs="Tahoma"/>
          <w:szCs w:val="20"/>
          <w:lang w:eastAsia="fr-FR"/>
        </w:rPr>
      </w:pPr>
      <w:r w:rsidRPr="00AC7150">
        <w:rPr>
          <w:rFonts w:cs="Tahoma"/>
          <w:szCs w:val="20"/>
          <w:lang w:eastAsia="fr-FR"/>
        </w:rPr>
        <w:t>Article 2 : Statut légal</w:t>
      </w:r>
    </w:p>
    <w:p w:rsidR="006A3897" w:rsidRPr="00AC7150" w:rsidRDefault="00C849CE" w:rsidP="00C849CE">
      <w:pPr>
        <w:jc w:val="left"/>
        <w:rPr>
          <w:rFonts w:cs="Tahoma"/>
          <w:szCs w:val="20"/>
          <w:lang w:eastAsia="fr-FR"/>
        </w:rPr>
      </w:pPr>
      <w:r w:rsidRPr="00AC7150">
        <w:rPr>
          <w:rFonts w:cs="Tahoma"/>
          <w:szCs w:val="20"/>
          <w:lang w:eastAsia="fr-FR"/>
        </w:rPr>
        <w:t>Article 3 : Siège social</w:t>
      </w:r>
    </w:p>
    <w:p w:rsidR="006A3897" w:rsidRPr="00AC7150" w:rsidRDefault="00C849CE" w:rsidP="00C849CE">
      <w:pPr>
        <w:jc w:val="left"/>
        <w:rPr>
          <w:rFonts w:cs="Tahoma"/>
          <w:szCs w:val="20"/>
          <w:lang w:eastAsia="fr-FR"/>
        </w:rPr>
      </w:pPr>
      <w:r w:rsidRPr="00AC7150">
        <w:rPr>
          <w:rFonts w:cs="Tahoma"/>
          <w:szCs w:val="20"/>
          <w:lang w:eastAsia="fr-FR"/>
        </w:rPr>
        <w:t>Article 4 : Territoire</w:t>
      </w:r>
    </w:p>
    <w:p w:rsidR="006A3897" w:rsidRPr="00AC7150" w:rsidRDefault="00C849CE" w:rsidP="00C849CE">
      <w:pPr>
        <w:jc w:val="left"/>
        <w:rPr>
          <w:rFonts w:cs="Tahoma"/>
          <w:szCs w:val="20"/>
          <w:lang w:eastAsia="fr-FR"/>
        </w:rPr>
      </w:pPr>
      <w:r w:rsidRPr="00AC7150">
        <w:rPr>
          <w:rFonts w:cs="Tahoma"/>
          <w:szCs w:val="20"/>
          <w:lang w:eastAsia="fr-FR"/>
        </w:rPr>
        <w:t>Article 5 : Sceau ou logo</w:t>
      </w:r>
    </w:p>
    <w:p w:rsidR="006A3897" w:rsidRPr="00AC7150" w:rsidRDefault="00C849CE" w:rsidP="00C849CE">
      <w:pPr>
        <w:jc w:val="left"/>
        <w:rPr>
          <w:rFonts w:cs="Tahoma"/>
          <w:szCs w:val="20"/>
        </w:rPr>
      </w:pPr>
      <w:r w:rsidRPr="00AC7150">
        <w:rPr>
          <w:rFonts w:cs="Tahoma"/>
          <w:szCs w:val="20"/>
          <w:lang w:eastAsia="fr-FR"/>
        </w:rPr>
        <w:t>Article 6 : N</w:t>
      </w:r>
      <w:r w:rsidRPr="00AC7150">
        <w:rPr>
          <w:rFonts w:cs="Tahoma"/>
          <w:szCs w:val="20"/>
        </w:rPr>
        <w:t>ature de l’organisme</w:t>
      </w:r>
    </w:p>
    <w:p w:rsidR="006A3897" w:rsidRPr="00AC7150" w:rsidRDefault="00C849CE" w:rsidP="00C849CE">
      <w:pPr>
        <w:jc w:val="left"/>
        <w:rPr>
          <w:rFonts w:cs="Tahoma"/>
          <w:szCs w:val="20"/>
          <w:lang w:eastAsia="fr-FR"/>
        </w:rPr>
      </w:pPr>
      <w:r w:rsidRPr="00AC7150">
        <w:rPr>
          <w:rFonts w:cs="Tahoma"/>
          <w:szCs w:val="20"/>
          <w:lang w:eastAsia="fr-FR"/>
        </w:rPr>
        <w:t>Article 7 : Objectifs généraux</w:t>
      </w:r>
    </w:p>
    <w:p w:rsidR="006A3897" w:rsidRPr="00AC7150" w:rsidRDefault="00C849CE" w:rsidP="00C849CE">
      <w:pPr>
        <w:jc w:val="left"/>
        <w:rPr>
          <w:rFonts w:cs="Tahoma"/>
          <w:szCs w:val="20"/>
          <w:u w:val="single"/>
          <w:lang w:eastAsia="en-US"/>
        </w:rPr>
      </w:pPr>
      <w:r w:rsidRPr="00AC7150">
        <w:rPr>
          <w:rFonts w:cs="Tahoma"/>
          <w:szCs w:val="20"/>
          <w:lang w:eastAsia="fr-FR"/>
        </w:rPr>
        <w:t>Article 8 : M</w:t>
      </w:r>
      <w:r w:rsidRPr="00AC7150">
        <w:rPr>
          <w:rFonts w:cs="Tahoma"/>
          <w:szCs w:val="20"/>
          <w:lang w:eastAsia="en-US"/>
        </w:rPr>
        <w:t>andats de l’organisme</w:t>
      </w:r>
    </w:p>
    <w:p w:rsidR="006A3897" w:rsidRPr="00AC7150" w:rsidRDefault="006A3897" w:rsidP="00BF0FDB">
      <w:pPr>
        <w:jc w:val="left"/>
        <w:rPr>
          <w:rFonts w:cs="Tahoma"/>
          <w:szCs w:val="20"/>
          <w:lang w:val="fr-FR" w:eastAsia="fr-FR"/>
        </w:rPr>
      </w:pPr>
    </w:p>
    <w:p w:rsidR="006A3897" w:rsidRPr="00AC7150" w:rsidRDefault="006A3897" w:rsidP="00BF0FDB">
      <w:pPr>
        <w:jc w:val="left"/>
        <w:rPr>
          <w:rFonts w:cs="Tahoma"/>
          <w:szCs w:val="20"/>
          <w:u w:val="single"/>
          <w:lang w:eastAsia="fr-FR"/>
        </w:rPr>
      </w:pPr>
      <w:r w:rsidRPr="00AC7150">
        <w:rPr>
          <w:rFonts w:cs="Tahoma"/>
          <w:szCs w:val="20"/>
          <w:u w:val="single"/>
          <w:lang w:eastAsia="fr-FR"/>
        </w:rPr>
        <w:t>SECTION II - MEMBRES</w:t>
      </w:r>
    </w:p>
    <w:p w:rsidR="006A3897" w:rsidRPr="00AC7150" w:rsidRDefault="006A3897" w:rsidP="00BF0FDB">
      <w:pPr>
        <w:ind w:left="708"/>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 xml:space="preserve">Article 9 : </w:t>
      </w:r>
      <w:r w:rsidR="00BA460D" w:rsidRPr="00AC7150">
        <w:rPr>
          <w:rFonts w:cs="Tahoma"/>
          <w:szCs w:val="20"/>
          <w:lang w:eastAsia="fr-FR"/>
        </w:rPr>
        <w:t>M</w:t>
      </w:r>
      <w:r w:rsidRPr="00AC7150">
        <w:rPr>
          <w:rFonts w:cs="Tahoma"/>
          <w:szCs w:val="20"/>
          <w:lang w:eastAsia="fr-FR"/>
        </w:rPr>
        <w:t>embres</w:t>
      </w:r>
    </w:p>
    <w:p w:rsidR="006A3897" w:rsidRPr="00AC7150" w:rsidRDefault="00C849CE" w:rsidP="00C849CE">
      <w:pPr>
        <w:jc w:val="left"/>
        <w:rPr>
          <w:rFonts w:cs="Tahoma"/>
          <w:szCs w:val="20"/>
          <w:lang w:eastAsia="fr-FR"/>
        </w:rPr>
      </w:pPr>
      <w:r w:rsidRPr="00AC7150">
        <w:rPr>
          <w:rFonts w:cs="Tahoma"/>
          <w:szCs w:val="20"/>
          <w:lang w:eastAsia="fr-FR"/>
        </w:rPr>
        <w:t xml:space="preserve">Article 10 : </w:t>
      </w:r>
      <w:r w:rsidR="00BA460D" w:rsidRPr="00AC7150">
        <w:rPr>
          <w:rFonts w:cs="Tahoma"/>
          <w:szCs w:val="20"/>
          <w:lang w:eastAsia="fr-FR"/>
        </w:rPr>
        <w:t>P</w:t>
      </w:r>
      <w:r w:rsidRPr="00AC7150">
        <w:rPr>
          <w:rFonts w:cs="Tahoma"/>
          <w:szCs w:val="20"/>
          <w:lang w:eastAsia="fr-FR"/>
        </w:rPr>
        <w:t>rocédures et conditions d’adhésion</w:t>
      </w:r>
    </w:p>
    <w:p w:rsidR="006A3897" w:rsidRPr="00AC7150" w:rsidRDefault="00C849CE" w:rsidP="00C849CE">
      <w:pPr>
        <w:jc w:val="left"/>
        <w:rPr>
          <w:rFonts w:cs="Tahoma"/>
          <w:szCs w:val="20"/>
          <w:lang w:eastAsia="fr-FR"/>
        </w:rPr>
      </w:pPr>
      <w:r w:rsidRPr="00AC7150">
        <w:rPr>
          <w:rFonts w:cs="Tahoma"/>
          <w:szCs w:val="20"/>
          <w:lang w:eastAsia="fr-FR"/>
        </w:rPr>
        <w:t xml:space="preserve">Article 11 : </w:t>
      </w:r>
      <w:r w:rsidR="00BA460D" w:rsidRPr="00AC7150">
        <w:rPr>
          <w:rFonts w:cs="Tahoma"/>
          <w:szCs w:val="20"/>
          <w:lang w:eastAsia="fr-FR"/>
        </w:rPr>
        <w:t>P</w:t>
      </w:r>
      <w:r w:rsidRPr="00AC7150">
        <w:rPr>
          <w:rFonts w:cs="Tahoma"/>
          <w:szCs w:val="20"/>
          <w:lang w:eastAsia="fr-FR"/>
        </w:rPr>
        <w:t xml:space="preserve">erte de qualité de membre </w:t>
      </w:r>
    </w:p>
    <w:p w:rsidR="006A3897" w:rsidRPr="00AC7150" w:rsidRDefault="006A3897" w:rsidP="00BF0FDB">
      <w:pPr>
        <w:jc w:val="left"/>
        <w:rPr>
          <w:rFonts w:cs="Tahoma"/>
          <w:szCs w:val="20"/>
          <w:lang w:val="fr-FR" w:eastAsia="fr-FR"/>
        </w:rPr>
      </w:pPr>
    </w:p>
    <w:p w:rsidR="006A3897" w:rsidRPr="00AC7150" w:rsidRDefault="006A3897" w:rsidP="00BF0FDB">
      <w:pPr>
        <w:jc w:val="left"/>
        <w:rPr>
          <w:rFonts w:cs="Tahoma"/>
          <w:szCs w:val="20"/>
          <w:u w:val="single"/>
          <w:lang w:eastAsia="fr-FR"/>
        </w:rPr>
      </w:pPr>
      <w:r w:rsidRPr="00AC7150">
        <w:rPr>
          <w:rFonts w:cs="Tahoma"/>
          <w:szCs w:val="20"/>
          <w:u w:val="single"/>
          <w:lang w:eastAsia="fr-FR"/>
        </w:rPr>
        <w:t>SECTION III - ASSEMBLÉES GÉNÉRALES</w:t>
      </w:r>
    </w:p>
    <w:p w:rsidR="006A3897" w:rsidRPr="00AC7150" w:rsidRDefault="006A3897" w:rsidP="00BF0FDB">
      <w:pPr>
        <w:jc w:val="left"/>
        <w:rPr>
          <w:rFonts w:cs="Tahoma"/>
          <w:szCs w:val="20"/>
          <w:lang w:eastAsia="fr-FR"/>
        </w:rPr>
      </w:pPr>
    </w:p>
    <w:p w:rsidR="006A3897" w:rsidRPr="00AC7150" w:rsidRDefault="00C849CE" w:rsidP="00C849CE">
      <w:pPr>
        <w:rPr>
          <w:rFonts w:cs="Tahoma"/>
          <w:kern w:val="3"/>
          <w:szCs w:val="20"/>
        </w:rPr>
      </w:pPr>
      <w:r w:rsidRPr="00AC7150">
        <w:rPr>
          <w:rFonts w:cs="Tahoma"/>
          <w:kern w:val="3"/>
          <w:szCs w:val="20"/>
          <w:lang w:eastAsia="fr-FR"/>
        </w:rPr>
        <w:t xml:space="preserve">Article 12 : </w:t>
      </w:r>
      <w:r w:rsidR="00BA460D" w:rsidRPr="00AC7150">
        <w:rPr>
          <w:rFonts w:cs="Tahoma"/>
          <w:kern w:val="3"/>
          <w:szCs w:val="20"/>
          <w:lang w:eastAsia="fr-FR"/>
        </w:rPr>
        <w:t>G</w:t>
      </w:r>
      <w:r w:rsidRPr="00AC7150">
        <w:rPr>
          <w:rFonts w:cs="Tahoma"/>
          <w:kern w:val="3"/>
          <w:szCs w:val="20"/>
        </w:rPr>
        <w:t>énéralité</w:t>
      </w:r>
    </w:p>
    <w:p w:rsidR="006A3897" w:rsidRPr="00AC7150" w:rsidRDefault="00C849CE" w:rsidP="00C849CE">
      <w:pPr>
        <w:rPr>
          <w:rFonts w:cs="Tahoma"/>
          <w:kern w:val="3"/>
          <w:szCs w:val="20"/>
          <w:lang w:eastAsia="fr-FR"/>
        </w:rPr>
      </w:pPr>
      <w:r w:rsidRPr="00AC7150">
        <w:rPr>
          <w:rFonts w:cs="Tahoma"/>
          <w:kern w:val="3"/>
          <w:szCs w:val="20"/>
          <w:lang w:eastAsia="fr-FR"/>
        </w:rPr>
        <w:t xml:space="preserve">Article 13 : </w:t>
      </w:r>
      <w:r w:rsidR="00BA460D" w:rsidRPr="00AC7150">
        <w:rPr>
          <w:rFonts w:cs="Tahoma"/>
          <w:kern w:val="3"/>
          <w:szCs w:val="20"/>
          <w:lang w:eastAsia="fr-FR"/>
        </w:rPr>
        <w:t>A</w:t>
      </w:r>
      <w:r w:rsidRPr="00AC7150">
        <w:rPr>
          <w:rFonts w:cs="Tahoma"/>
          <w:kern w:val="3"/>
          <w:szCs w:val="20"/>
          <w:lang w:eastAsia="fr-FR"/>
        </w:rPr>
        <w:t>ssemblée générale annuelle</w:t>
      </w:r>
    </w:p>
    <w:p w:rsidR="006A3897" w:rsidRPr="00AC7150" w:rsidRDefault="00C849CE" w:rsidP="00C849CE">
      <w:pPr>
        <w:jc w:val="left"/>
        <w:rPr>
          <w:rFonts w:cs="Tahoma"/>
          <w:kern w:val="3"/>
          <w:szCs w:val="20"/>
          <w:lang w:eastAsia="fr-FR"/>
        </w:rPr>
      </w:pPr>
      <w:r w:rsidRPr="00AC7150">
        <w:rPr>
          <w:rFonts w:cs="Tahoma"/>
          <w:kern w:val="3"/>
          <w:szCs w:val="20"/>
          <w:lang w:eastAsia="fr-FR"/>
        </w:rPr>
        <w:t xml:space="preserve">Article 14 : </w:t>
      </w:r>
      <w:r w:rsidR="00BA460D" w:rsidRPr="00AC7150">
        <w:rPr>
          <w:rFonts w:cs="Tahoma"/>
          <w:kern w:val="3"/>
          <w:szCs w:val="20"/>
          <w:lang w:eastAsia="fr-FR"/>
        </w:rPr>
        <w:t>D</w:t>
      </w:r>
      <w:r w:rsidRPr="00AC7150">
        <w:rPr>
          <w:rFonts w:cs="Tahoma"/>
          <w:kern w:val="3"/>
          <w:szCs w:val="20"/>
          <w:lang w:eastAsia="fr-FR"/>
        </w:rPr>
        <w:t>estitution</w:t>
      </w:r>
    </w:p>
    <w:p w:rsidR="006A3897" w:rsidRPr="00AC7150" w:rsidRDefault="00C849CE" w:rsidP="00C849CE">
      <w:pPr>
        <w:jc w:val="left"/>
        <w:rPr>
          <w:rFonts w:cs="Tahoma"/>
          <w:kern w:val="3"/>
          <w:szCs w:val="20"/>
          <w:lang w:eastAsia="fr-FR"/>
        </w:rPr>
      </w:pPr>
      <w:r w:rsidRPr="00AC7150">
        <w:rPr>
          <w:rFonts w:cs="Tahoma"/>
          <w:kern w:val="3"/>
          <w:szCs w:val="20"/>
          <w:lang w:eastAsia="fr-FR"/>
        </w:rPr>
        <w:t xml:space="preserve">Article 15 : </w:t>
      </w:r>
      <w:r w:rsidR="00BA460D" w:rsidRPr="00AC7150">
        <w:rPr>
          <w:rFonts w:cs="Tahoma"/>
          <w:kern w:val="3"/>
          <w:szCs w:val="20"/>
          <w:lang w:eastAsia="fr-FR"/>
        </w:rPr>
        <w:t>A</w:t>
      </w:r>
      <w:r w:rsidRPr="00AC7150">
        <w:rPr>
          <w:rFonts w:cs="Tahoma"/>
          <w:kern w:val="3"/>
          <w:szCs w:val="20"/>
          <w:lang w:eastAsia="fr-FR"/>
        </w:rPr>
        <w:t>ssemblée générale spéciale</w:t>
      </w:r>
    </w:p>
    <w:p w:rsidR="006A3897" w:rsidRPr="00AC7150" w:rsidRDefault="006A3897" w:rsidP="00BF0FDB">
      <w:pPr>
        <w:rPr>
          <w:rFonts w:cs="Tahoma"/>
          <w:kern w:val="3"/>
          <w:szCs w:val="20"/>
        </w:rPr>
      </w:pPr>
    </w:p>
    <w:p w:rsidR="006A3897" w:rsidRPr="00AC7150" w:rsidRDefault="006A3897" w:rsidP="00BF0FDB">
      <w:pPr>
        <w:jc w:val="left"/>
        <w:rPr>
          <w:rFonts w:cs="Tahoma"/>
          <w:szCs w:val="20"/>
          <w:u w:val="single"/>
          <w:lang w:eastAsia="fr-FR"/>
        </w:rPr>
      </w:pPr>
      <w:r w:rsidRPr="00AC7150">
        <w:rPr>
          <w:rFonts w:cs="Tahoma"/>
          <w:bCs/>
          <w:szCs w:val="20"/>
          <w:u w:val="single"/>
          <w:lang w:eastAsia="fr-FR"/>
        </w:rPr>
        <w:t>SECTION IV - CONSEIL D’ADMINISTRATION</w:t>
      </w:r>
    </w:p>
    <w:p w:rsidR="006A3897" w:rsidRPr="00AC7150" w:rsidRDefault="006A3897" w:rsidP="00BF0FDB">
      <w:pPr>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 xml:space="preserve">Article 16 : </w:t>
      </w:r>
      <w:r w:rsidR="00BA460D" w:rsidRPr="00AC7150">
        <w:rPr>
          <w:rFonts w:cs="Tahoma"/>
          <w:szCs w:val="20"/>
          <w:lang w:eastAsia="fr-FR"/>
        </w:rPr>
        <w:t>C</w:t>
      </w:r>
      <w:r w:rsidRPr="00AC7150">
        <w:rPr>
          <w:rFonts w:cs="Tahoma"/>
          <w:szCs w:val="20"/>
          <w:lang w:eastAsia="fr-FR"/>
        </w:rPr>
        <w:t>omposition</w:t>
      </w:r>
    </w:p>
    <w:p w:rsidR="006A3897" w:rsidRPr="00AC7150" w:rsidRDefault="00C849CE" w:rsidP="00C849CE">
      <w:pPr>
        <w:jc w:val="left"/>
        <w:rPr>
          <w:rFonts w:cs="Tahoma"/>
          <w:szCs w:val="20"/>
          <w:lang w:eastAsia="fr-FR"/>
        </w:rPr>
      </w:pPr>
      <w:r w:rsidRPr="00AC7150">
        <w:rPr>
          <w:rFonts w:cs="Tahoma"/>
          <w:szCs w:val="20"/>
          <w:lang w:eastAsia="fr-FR"/>
        </w:rPr>
        <w:t xml:space="preserve">Article 17 : </w:t>
      </w:r>
      <w:r w:rsidR="00BA460D" w:rsidRPr="00AC7150">
        <w:rPr>
          <w:rFonts w:cs="Tahoma"/>
          <w:szCs w:val="20"/>
          <w:lang w:eastAsia="fr-FR"/>
        </w:rPr>
        <w:t>D</w:t>
      </w:r>
      <w:r w:rsidRPr="00AC7150">
        <w:rPr>
          <w:rFonts w:cs="Tahoma"/>
          <w:szCs w:val="20"/>
          <w:lang w:eastAsia="fr-FR"/>
        </w:rPr>
        <w:t>urée du mandat</w:t>
      </w:r>
    </w:p>
    <w:p w:rsidR="006A3897" w:rsidRPr="00AC7150" w:rsidRDefault="00C849CE" w:rsidP="00C849CE">
      <w:pPr>
        <w:jc w:val="left"/>
        <w:rPr>
          <w:rFonts w:cs="Tahoma"/>
          <w:szCs w:val="20"/>
          <w:lang w:eastAsia="fr-FR"/>
        </w:rPr>
      </w:pPr>
      <w:r w:rsidRPr="00AC7150">
        <w:rPr>
          <w:rFonts w:cs="Tahoma"/>
          <w:szCs w:val="20"/>
          <w:lang w:eastAsia="fr-FR"/>
        </w:rPr>
        <w:t xml:space="preserve">Article 18 : </w:t>
      </w:r>
      <w:r w:rsidR="00BA460D" w:rsidRPr="00AC7150">
        <w:rPr>
          <w:rFonts w:cs="Tahoma"/>
          <w:szCs w:val="20"/>
          <w:lang w:eastAsia="fr-FR"/>
        </w:rPr>
        <w:t>É</w:t>
      </w:r>
      <w:r w:rsidRPr="00AC7150">
        <w:rPr>
          <w:rFonts w:cs="Tahoma"/>
          <w:szCs w:val="20"/>
          <w:lang w:eastAsia="fr-FR"/>
        </w:rPr>
        <w:t>ligibilité</w:t>
      </w:r>
      <w:r w:rsidR="006A3897" w:rsidRPr="00AC7150">
        <w:rPr>
          <w:rFonts w:cs="Tahoma"/>
          <w:szCs w:val="20"/>
        </w:rPr>
        <w:t xml:space="preserve"> </w:t>
      </w:r>
    </w:p>
    <w:p w:rsidR="006A3897" w:rsidRPr="00AC7150" w:rsidRDefault="00C849CE" w:rsidP="00C849CE">
      <w:pPr>
        <w:jc w:val="left"/>
        <w:rPr>
          <w:rFonts w:cs="Tahoma"/>
          <w:szCs w:val="20"/>
          <w:lang w:eastAsia="fr-FR"/>
        </w:rPr>
      </w:pPr>
      <w:r w:rsidRPr="00AC7150">
        <w:rPr>
          <w:rFonts w:cs="Tahoma"/>
          <w:szCs w:val="20"/>
          <w:lang w:eastAsia="fr-FR"/>
        </w:rPr>
        <w:t xml:space="preserve">Article 19 : </w:t>
      </w:r>
      <w:r w:rsidR="00BA460D" w:rsidRPr="00AC7150">
        <w:rPr>
          <w:rFonts w:cs="Tahoma"/>
          <w:szCs w:val="20"/>
          <w:lang w:eastAsia="fr-FR"/>
        </w:rPr>
        <w:t>D</w:t>
      </w:r>
      <w:r w:rsidRPr="00AC7150">
        <w:rPr>
          <w:rFonts w:cs="Tahoma"/>
          <w:szCs w:val="20"/>
          <w:lang w:eastAsia="fr-FR"/>
        </w:rPr>
        <w:t>émission et destitution</w:t>
      </w:r>
    </w:p>
    <w:p w:rsidR="006A3897" w:rsidRPr="00AC7150" w:rsidRDefault="00C849CE" w:rsidP="00C849CE">
      <w:pPr>
        <w:jc w:val="left"/>
        <w:rPr>
          <w:rFonts w:cs="Tahoma"/>
          <w:szCs w:val="20"/>
          <w:lang w:eastAsia="fr-FR"/>
        </w:rPr>
      </w:pPr>
      <w:r w:rsidRPr="00AC7150">
        <w:rPr>
          <w:rFonts w:cs="Tahoma"/>
          <w:szCs w:val="20"/>
          <w:lang w:eastAsia="fr-FR"/>
        </w:rPr>
        <w:t xml:space="preserve">Article 20 : </w:t>
      </w:r>
      <w:r w:rsidR="00BA460D" w:rsidRPr="00AC7150">
        <w:rPr>
          <w:rFonts w:cs="Tahoma"/>
          <w:szCs w:val="20"/>
          <w:lang w:eastAsia="fr-FR"/>
        </w:rPr>
        <w:t>V</w:t>
      </w:r>
      <w:r w:rsidRPr="00AC7150">
        <w:rPr>
          <w:rFonts w:cs="Tahoma"/>
          <w:szCs w:val="20"/>
          <w:lang w:eastAsia="fr-FR"/>
        </w:rPr>
        <w:t>acance au sein du conseil d’administration</w:t>
      </w:r>
    </w:p>
    <w:p w:rsidR="006A3897" w:rsidRPr="00AC7150" w:rsidRDefault="00C849CE" w:rsidP="00C849CE">
      <w:pPr>
        <w:jc w:val="left"/>
        <w:rPr>
          <w:rFonts w:cs="Tahoma"/>
          <w:szCs w:val="20"/>
          <w:lang w:eastAsia="fr-FR"/>
        </w:rPr>
      </w:pPr>
      <w:r w:rsidRPr="00AC7150">
        <w:rPr>
          <w:rFonts w:cs="Tahoma"/>
          <w:szCs w:val="20"/>
          <w:lang w:eastAsia="fr-FR"/>
        </w:rPr>
        <w:t xml:space="preserve">Article 21 : </w:t>
      </w:r>
      <w:r w:rsidR="00BA460D" w:rsidRPr="00AC7150">
        <w:rPr>
          <w:rFonts w:cs="Tahoma"/>
          <w:szCs w:val="20"/>
          <w:lang w:eastAsia="fr-FR"/>
        </w:rPr>
        <w:t>R</w:t>
      </w:r>
      <w:r w:rsidRPr="00AC7150">
        <w:rPr>
          <w:rFonts w:cs="Tahoma"/>
          <w:szCs w:val="20"/>
          <w:lang w:eastAsia="fr-FR"/>
        </w:rPr>
        <w:t>ôles et pouvoirs</w:t>
      </w:r>
      <w:r w:rsidRPr="00AC7150">
        <w:rPr>
          <w:rFonts w:cs="Tahoma"/>
          <w:szCs w:val="20"/>
        </w:rPr>
        <w:t xml:space="preserve"> du conseil</w:t>
      </w:r>
    </w:p>
    <w:p w:rsidR="006A3897" w:rsidRPr="00AC7150" w:rsidRDefault="00C849CE" w:rsidP="00C849CE">
      <w:pPr>
        <w:jc w:val="left"/>
        <w:rPr>
          <w:rFonts w:cs="Tahoma"/>
          <w:szCs w:val="20"/>
          <w:lang w:eastAsia="fr-FR"/>
        </w:rPr>
      </w:pPr>
      <w:r w:rsidRPr="00AC7150">
        <w:rPr>
          <w:rFonts w:cs="Tahoma"/>
          <w:szCs w:val="20"/>
          <w:lang w:eastAsia="fr-FR"/>
        </w:rPr>
        <w:t xml:space="preserve">Article 22 : </w:t>
      </w:r>
      <w:r w:rsidR="00BA460D" w:rsidRPr="00AC7150">
        <w:rPr>
          <w:rFonts w:cs="Tahoma"/>
          <w:szCs w:val="20"/>
          <w:lang w:eastAsia="fr-FR"/>
        </w:rPr>
        <w:t>R</w:t>
      </w:r>
      <w:r w:rsidRPr="00AC7150">
        <w:rPr>
          <w:rFonts w:cs="Tahoma"/>
          <w:szCs w:val="20"/>
          <w:lang w:eastAsia="fr-FR"/>
        </w:rPr>
        <w:t>éunions</w:t>
      </w:r>
    </w:p>
    <w:p w:rsidR="006A3897" w:rsidRPr="00AC7150" w:rsidRDefault="00C849CE" w:rsidP="00C849CE">
      <w:pPr>
        <w:jc w:val="left"/>
        <w:rPr>
          <w:rFonts w:cs="Tahoma"/>
          <w:szCs w:val="20"/>
          <w:lang w:eastAsia="fr-FR"/>
        </w:rPr>
      </w:pPr>
      <w:r w:rsidRPr="00AC7150">
        <w:rPr>
          <w:rFonts w:cs="Tahoma"/>
          <w:szCs w:val="20"/>
          <w:lang w:eastAsia="fr-FR"/>
        </w:rPr>
        <w:t xml:space="preserve">Article 23 : </w:t>
      </w:r>
      <w:r w:rsidR="00BA460D" w:rsidRPr="00AC7150">
        <w:rPr>
          <w:rFonts w:cs="Tahoma"/>
          <w:szCs w:val="20"/>
          <w:lang w:eastAsia="fr-FR"/>
        </w:rPr>
        <w:t>Q</w:t>
      </w:r>
      <w:r w:rsidRPr="00AC7150">
        <w:rPr>
          <w:rFonts w:cs="Tahoma"/>
          <w:szCs w:val="20"/>
          <w:lang w:eastAsia="fr-FR"/>
        </w:rPr>
        <w:t>uorum</w:t>
      </w:r>
    </w:p>
    <w:p w:rsidR="006A3897" w:rsidRPr="00AC7150" w:rsidRDefault="00C849CE" w:rsidP="00C849CE">
      <w:pPr>
        <w:jc w:val="left"/>
        <w:rPr>
          <w:rFonts w:cs="Tahoma"/>
          <w:szCs w:val="20"/>
          <w:lang w:eastAsia="fr-FR"/>
        </w:rPr>
      </w:pPr>
      <w:r w:rsidRPr="00AC7150">
        <w:rPr>
          <w:rFonts w:cs="Tahoma"/>
          <w:szCs w:val="20"/>
          <w:lang w:eastAsia="fr-FR"/>
        </w:rPr>
        <w:t xml:space="preserve">Article 24 : </w:t>
      </w:r>
      <w:r w:rsidR="00BA460D" w:rsidRPr="00AC7150">
        <w:rPr>
          <w:rFonts w:cs="Tahoma"/>
          <w:szCs w:val="20"/>
          <w:lang w:eastAsia="fr-FR"/>
        </w:rPr>
        <w:t>V</w:t>
      </w:r>
      <w:r w:rsidRPr="00AC7150">
        <w:rPr>
          <w:rFonts w:cs="Tahoma"/>
          <w:szCs w:val="20"/>
          <w:lang w:eastAsia="fr-FR"/>
        </w:rPr>
        <w:t>ote</w:t>
      </w:r>
    </w:p>
    <w:p w:rsidR="006A3897" w:rsidRPr="00AC7150" w:rsidRDefault="00C849CE" w:rsidP="00C849CE">
      <w:pPr>
        <w:jc w:val="left"/>
        <w:rPr>
          <w:rFonts w:cs="Tahoma"/>
          <w:szCs w:val="20"/>
          <w:lang w:eastAsia="fr-FR"/>
        </w:rPr>
      </w:pPr>
      <w:r w:rsidRPr="00AC7150">
        <w:rPr>
          <w:rFonts w:cs="Tahoma"/>
          <w:szCs w:val="20"/>
          <w:lang w:eastAsia="fr-FR"/>
        </w:rPr>
        <w:t xml:space="preserve">Article 25 : </w:t>
      </w:r>
      <w:r w:rsidR="00BA460D" w:rsidRPr="00AC7150">
        <w:rPr>
          <w:rFonts w:cs="Tahoma"/>
          <w:szCs w:val="20"/>
          <w:lang w:eastAsia="fr-FR"/>
        </w:rPr>
        <w:t>R</w:t>
      </w:r>
      <w:r w:rsidRPr="00AC7150">
        <w:rPr>
          <w:rFonts w:cs="Tahoma"/>
          <w:szCs w:val="20"/>
          <w:lang w:eastAsia="fr-FR"/>
        </w:rPr>
        <w:t>émunération</w:t>
      </w:r>
    </w:p>
    <w:p w:rsidR="006A3897" w:rsidRPr="00AC7150" w:rsidRDefault="00C849CE" w:rsidP="00C849CE">
      <w:pPr>
        <w:rPr>
          <w:rFonts w:cs="Tahoma"/>
          <w:szCs w:val="20"/>
        </w:rPr>
      </w:pPr>
      <w:r w:rsidRPr="00AC7150">
        <w:rPr>
          <w:rFonts w:cs="Tahoma"/>
          <w:szCs w:val="20"/>
          <w:lang w:eastAsia="fr-FR"/>
        </w:rPr>
        <w:t>Article 26 </w:t>
      </w:r>
      <w:r w:rsidRPr="00AC7150">
        <w:rPr>
          <w:rFonts w:cs="Tahoma"/>
          <w:szCs w:val="20"/>
        </w:rPr>
        <w:t xml:space="preserve">: </w:t>
      </w:r>
      <w:r w:rsidR="00BA460D" w:rsidRPr="00AC7150">
        <w:rPr>
          <w:rFonts w:cs="Tahoma"/>
          <w:szCs w:val="20"/>
        </w:rPr>
        <w:t>C</w:t>
      </w:r>
      <w:r w:rsidRPr="00AC7150">
        <w:rPr>
          <w:rFonts w:cs="Tahoma"/>
          <w:szCs w:val="20"/>
        </w:rPr>
        <w:t>onflit d'intérêts </w:t>
      </w:r>
    </w:p>
    <w:p w:rsidR="006A3897" w:rsidRPr="00AC7150" w:rsidRDefault="006A3897" w:rsidP="00BF0FDB">
      <w:pPr>
        <w:jc w:val="left"/>
        <w:rPr>
          <w:rFonts w:cs="Tahoma"/>
          <w:szCs w:val="20"/>
          <w:lang w:eastAsia="fr-FR"/>
        </w:rPr>
      </w:pPr>
    </w:p>
    <w:p w:rsidR="006A3897" w:rsidRPr="00AC7150" w:rsidRDefault="006A3897" w:rsidP="00BF0FDB">
      <w:pPr>
        <w:jc w:val="left"/>
        <w:rPr>
          <w:rFonts w:cs="Tahoma"/>
          <w:szCs w:val="20"/>
          <w:u w:val="single"/>
          <w:lang w:eastAsia="fr-FR"/>
        </w:rPr>
      </w:pPr>
      <w:r w:rsidRPr="00AC7150">
        <w:rPr>
          <w:rFonts w:cs="Tahoma"/>
          <w:bCs/>
          <w:szCs w:val="20"/>
          <w:u w:val="single"/>
          <w:lang w:eastAsia="fr-FR"/>
        </w:rPr>
        <w:t>SECTION V - OFFICIERS ET ADMINISTRATEURS DE LA CORPORATION</w:t>
      </w:r>
    </w:p>
    <w:p w:rsidR="006A3897" w:rsidRPr="00AC7150" w:rsidRDefault="006A3897" w:rsidP="00BF0FDB">
      <w:pPr>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 xml:space="preserve">Article 27 : </w:t>
      </w:r>
      <w:r w:rsidR="00BA460D" w:rsidRPr="00AC7150">
        <w:rPr>
          <w:rFonts w:cs="Tahoma"/>
          <w:szCs w:val="20"/>
          <w:lang w:eastAsia="fr-FR"/>
        </w:rPr>
        <w:t>F</w:t>
      </w:r>
      <w:r w:rsidRPr="00AC7150">
        <w:rPr>
          <w:rFonts w:cs="Tahoma"/>
          <w:szCs w:val="20"/>
          <w:lang w:eastAsia="fr-FR"/>
        </w:rPr>
        <w:t>onctions du président</w:t>
      </w:r>
    </w:p>
    <w:p w:rsidR="006A3897" w:rsidRPr="00AC7150" w:rsidRDefault="00C849CE" w:rsidP="00C849CE">
      <w:pPr>
        <w:jc w:val="left"/>
        <w:rPr>
          <w:rFonts w:cs="Tahoma"/>
          <w:szCs w:val="20"/>
          <w:lang w:eastAsia="fr-FR"/>
        </w:rPr>
      </w:pPr>
      <w:r w:rsidRPr="00AC7150">
        <w:rPr>
          <w:rFonts w:cs="Tahoma"/>
          <w:szCs w:val="20"/>
          <w:lang w:eastAsia="fr-FR"/>
        </w:rPr>
        <w:t xml:space="preserve">Article 28 : </w:t>
      </w:r>
      <w:r w:rsidR="00BA460D" w:rsidRPr="00AC7150">
        <w:rPr>
          <w:rFonts w:cs="Tahoma"/>
          <w:szCs w:val="20"/>
          <w:lang w:eastAsia="fr-FR"/>
        </w:rPr>
        <w:t>F</w:t>
      </w:r>
      <w:r w:rsidRPr="00AC7150">
        <w:rPr>
          <w:rFonts w:cs="Tahoma"/>
          <w:szCs w:val="20"/>
          <w:lang w:eastAsia="fr-FR"/>
        </w:rPr>
        <w:t>onctions du vice-président</w:t>
      </w:r>
    </w:p>
    <w:p w:rsidR="006A3897" w:rsidRPr="00AC7150" w:rsidRDefault="00C849CE" w:rsidP="00C849CE">
      <w:pPr>
        <w:jc w:val="left"/>
        <w:rPr>
          <w:rFonts w:cs="Tahoma"/>
          <w:szCs w:val="20"/>
          <w:lang w:eastAsia="fr-FR"/>
        </w:rPr>
      </w:pPr>
      <w:r w:rsidRPr="00AC7150">
        <w:rPr>
          <w:rFonts w:cs="Tahoma"/>
          <w:szCs w:val="20"/>
          <w:lang w:eastAsia="fr-FR"/>
        </w:rPr>
        <w:t xml:space="preserve">Article 29 : </w:t>
      </w:r>
      <w:r w:rsidR="00BA460D" w:rsidRPr="00AC7150">
        <w:rPr>
          <w:rFonts w:cs="Tahoma"/>
          <w:szCs w:val="20"/>
          <w:lang w:eastAsia="fr-FR"/>
        </w:rPr>
        <w:t>F</w:t>
      </w:r>
      <w:r w:rsidRPr="00AC7150">
        <w:rPr>
          <w:rFonts w:cs="Tahoma"/>
          <w:szCs w:val="20"/>
          <w:lang w:eastAsia="fr-FR"/>
        </w:rPr>
        <w:t>onctions du secrétaire</w:t>
      </w:r>
    </w:p>
    <w:p w:rsidR="006A3897" w:rsidRPr="00AC7150" w:rsidRDefault="00C849CE" w:rsidP="00C849CE">
      <w:pPr>
        <w:jc w:val="left"/>
        <w:rPr>
          <w:rFonts w:cs="Tahoma"/>
          <w:szCs w:val="20"/>
          <w:lang w:eastAsia="fr-FR"/>
        </w:rPr>
      </w:pPr>
      <w:r w:rsidRPr="00AC7150">
        <w:rPr>
          <w:rFonts w:cs="Tahoma"/>
          <w:szCs w:val="20"/>
          <w:lang w:eastAsia="fr-FR"/>
        </w:rPr>
        <w:t xml:space="preserve">Article 30 : </w:t>
      </w:r>
      <w:r w:rsidR="00BA460D" w:rsidRPr="00AC7150">
        <w:rPr>
          <w:rFonts w:cs="Tahoma"/>
          <w:szCs w:val="20"/>
          <w:lang w:eastAsia="fr-FR"/>
        </w:rPr>
        <w:t>F</w:t>
      </w:r>
      <w:r w:rsidRPr="00AC7150">
        <w:rPr>
          <w:rFonts w:cs="Tahoma"/>
          <w:szCs w:val="20"/>
          <w:lang w:eastAsia="fr-FR"/>
        </w:rPr>
        <w:t>onctions du trésorier</w:t>
      </w:r>
    </w:p>
    <w:p w:rsidR="006A3897" w:rsidRPr="00AC7150" w:rsidRDefault="00C849CE" w:rsidP="00C849CE">
      <w:pPr>
        <w:jc w:val="left"/>
        <w:rPr>
          <w:rFonts w:cs="Tahoma"/>
          <w:szCs w:val="20"/>
          <w:lang w:eastAsia="fr-FR"/>
        </w:rPr>
      </w:pPr>
      <w:r w:rsidRPr="00AC7150">
        <w:rPr>
          <w:rFonts w:cs="Tahoma"/>
          <w:szCs w:val="20"/>
          <w:lang w:eastAsia="fr-FR"/>
        </w:rPr>
        <w:t xml:space="preserve">Article 31 : </w:t>
      </w:r>
      <w:r w:rsidR="00BA460D" w:rsidRPr="00AC7150">
        <w:rPr>
          <w:rFonts w:cs="Tahoma"/>
          <w:szCs w:val="20"/>
          <w:lang w:eastAsia="fr-FR"/>
        </w:rPr>
        <w:t>F</w:t>
      </w:r>
      <w:r w:rsidRPr="00AC7150">
        <w:rPr>
          <w:rFonts w:cs="Tahoma"/>
          <w:szCs w:val="20"/>
          <w:lang w:eastAsia="fr-FR"/>
        </w:rPr>
        <w:t>onctions des conseillers</w:t>
      </w:r>
    </w:p>
    <w:p w:rsidR="006A3897" w:rsidRPr="00AC7150" w:rsidRDefault="006A3897" w:rsidP="00BF0FDB">
      <w:pPr>
        <w:jc w:val="left"/>
        <w:rPr>
          <w:rFonts w:cs="Tahoma"/>
          <w:szCs w:val="20"/>
          <w:lang w:eastAsia="fr-FR"/>
        </w:rPr>
      </w:pPr>
    </w:p>
    <w:p w:rsidR="00586EB3" w:rsidRPr="00AC7150" w:rsidRDefault="00586EB3" w:rsidP="00BF0FDB">
      <w:pPr>
        <w:jc w:val="left"/>
        <w:rPr>
          <w:rFonts w:cs="Tahoma"/>
          <w:szCs w:val="20"/>
          <w:lang w:eastAsia="fr-FR"/>
        </w:rPr>
      </w:pPr>
    </w:p>
    <w:p w:rsidR="00586EB3" w:rsidRPr="00AC7150" w:rsidRDefault="00586EB3" w:rsidP="00BF0FDB">
      <w:pPr>
        <w:jc w:val="left"/>
        <w:rPr>
          <w:rFonts w:cs="Tahoma"/>
          <w:szCs w:val="20"/>
          <w:lang w:eastAsia="fr-FR"/>
        </w:rPr>
      </w:pPr>
    </w:p>
    <w:p w:rsidR="00586EB3" w:rsidRPr="00AC7150" w:rsidRDefault="00586EB3" w:rsidP="00BF0FDB">
      <w:pPr>
        <w:jc w:val="left"/>
        <w:rPr>
          <w:rFonts w:cs="Tahoma"/>
          <w:szCs w:val="20"/>
          <w:lang w:eastAsia="fr-FR"/>
        </w:rPr>
      </w:pPr>
    </w:p>
    <w:p w:rsidR="00586EB3" w:rsidRPr="00AC7150" w:rsidRDefault="00586EB3" w:rsidP="00BF0FDB">
      <w:pPr>
        <w:jc w:val="left"/>
        <w:rPr>
          <w:rFonts w:cs="Tahoma"/>
          <w:szCs w:val="20"/>
          <w:lang w:eastAsia="fr-FR"/>
        </w:rPr>
      </w:pPr>
    </w:p>
    <w:p w:rsidR="006A3897" w:rsidRPr="00AC7150" w:rsidRDefault="006A3897" w:rsidP="00BF0FDB">
      <w:pPr>
        <w:jc w:val="left"/>
        <w:rPr>
          <w:rFonts w:cs="Tahoma"/>
          <w:szCs w:val="20"/>
          <w:u w:val="single"/>
          <w:lang w:eastAsia="fr-FR"/>
        </w:rPr>
      </w:pPr>
      <w:r w:rsidRPr="00AC7150">
        <w:rPr>
          <w:rFonts w:cs="Tahoma"/>
          <w:szCs w:val="20"/>
          <w:u w:val="single"/>
          <w:lang w:eastAsia="fr-FR"/>
        </w:rPr>
        <w:lastRenderedPageBreak/>
        <w:t>SECTION VI - ADMINISTRATION FINANCIÈRE</w:t>
      </w:r>
    </w:p>
    <w:p w:rsidR="006A3897" w:rsidRPr="00AC7150" w:rsidRDefault="006A3897" w:rsidP="00BF0FDB">
      <w:pPr>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 xml:space="preserve">Article 32 : </w:t>
      </w:r>
      <w:r w:rsidR="00BA460D" w:rsidRPr="00AC7150">
        <w:rPr>
          <w:rFonts w:cs="Tahoma"/>
          <w:szCs w:val="20"/>
          <w:lang w:eastAsia="fr-FR"/>
        </w:rPr>
        <w:t>E</w:t>
      </w:r>
      <w:r w:rsidRPr="00AC7150">
        <w:rPr>
          <w:rFonts w:cs="Tahoma"/>
          <w:szCs w:val="20"/>
          <w:lang w:eastAsia="fr-FR"/>
        </w:rPr>
        <w:t>xercice financier</w:t>
      </w:r>
    </w:p>
    <w:p w:rsidR="006A3897" w:rsidRPr="00AC7150" w:rsidRDefault="00C849CE" w:rsidP="00C849CE">
      <w:pPr>
        <w:jc w:val="left"/>
        <w:rPr>
          <w:rFonts w:cs="Tahoma"/>
          <w:szCs w:val="20"/>
          <w:lang w:eastAsia="fr-FR"/>
        </w:rPr>
      </w:pPr>
      <w:r w:rsidRPr="00AC7150">
        <w:rPr>
          <w:rFonts w:cs="Tahoma"/>
          <w:szCs w:val="20"/>
          <w:lang w:eastAsia="fr-FR"/>
        </w:rPr>
        <w:t xml:space="preserve">Article 33 : </w:t>
      </w:r>
      <w:r w:rsidR="00BA460D" w:rsidRPr="00AC7150">
        <w:rPr>
          <w:rFonts w:cs="Tahoma"/>
          <w:szCs w:val="20"/>
          <w:lang w:eastAsia="fr-FR"/>
        </w:rPr>
        <w:t>V</w:t>
      </w:r>
      <w:r w:rsidRPr="00AC7150">
        <w:rPr>
          <w:rFonts w:cs="Tahoma"/>
          <w:szCs w:val="20"/>
          <w:lang w:eastAsia="fr-FR"/>
        </w:rPr>
        <w:t>érification comptable</w:t>
      </w:r>
    </w:p>
    <w:p w:rsidR="006A3897" w:rsidRPr="00AC7150" w:rsidRDefault="00C849CE" w:rsidP="00C849CE">
      <w:pPr>
        <w:jc w:val="left"/>
        <w:rPr>
          <w:rFonts w:cs="Tahoma"/>
          <w:szCs w:val="20"/>
          <w:lang w:eastAsia="fr-FR"/>
        </w:rPr>
      </w:pPr>
      <w:r w:rsidRPr="00AC7150">
        <w:rPr>
          <w:rFonts w:cs="Tahoma"/>
          <w:szCs w:val="20"/>
          <w:lang w:eastAsia="fr-FR"/>
        </w:rPr>
        <w:t xml:space="preserve">Article 34 : </w:t>
      </w:r>
      <w:r w:rsidR="00BA460D" w:rsidRPr="00AC7150">
        <w:rPr>
          <w:rFonts w:cs="Tahoma"/>
          <w:szCs w:val="20"/>
          <w:lang w:eastAsia="fr-FR"/>
        </w:rPr>
        <w:t>E</w:t>
      </w:r>
      <w:r w:rsidRPr="00AC7150">
        <w:rPr>
          <w:rFonts w:cs="Tahoma"/>
          <w:szCs w:val="20"/>
          <w:lang w:eastAsia="fr-FR"/>
        </w:rPr>
        <w:t>ffets bancaires</w:t>
      </w:r>
    </w:p>
    <w:p w:rsidR="006A3897" w:rsidRPr="00AC7150" w:rsidRDefault="00C849CE" w:rsidP="00C849CE">
      <w:pPr>
        <w:jc w:val="left"/>
        <w:rPr>
          <w:rFonts w:cs="Tahoma"/>
          <w:szCs w:val="20"/>
          <w:lang w:eastAsia="fr-FR"/>
        </w:rPr>
      </w:pPr>
      <w:r w:rsidRPr="00AC7150">
        <w:rPr>
          <w:rFonts w:cs="Tahoma"/>
          <w:szCs w:val="20"/>
          <w:lang w:eastAsia="fr-FR"/>
        </w:rPr>
        <w:t xml:space="preserve">Article 35 : </w:t>
      </w:r>
      <w:r w:rsidR="00BA460D" w:rsidRPr="00AC7150">
        <w:rPr>
          <w:rFonts w:cs="Tahoma"/>
          <w:szCs w:val="20"/>
          <w:lang w:eastAsia="fr-FR"/>
        </w:rPr>
        <w:t>S</w:t>
      </w:r>
      <w:r w:rsidRPr="00AC7150">
        <w:rPr>
          <w:rFonts w:cs="Tahoma"/>
          <w:szCs w:val="20"/>
          <w:lang w:eastAsia="fr-FR"/>
        </w:rPr>
        <w:t>ignatures</w:t>
      </w:r>
    </w:p>
    <w:p w:rsidR="006A3897" w:rsidRPr="00AC7150" w:rsidRDefault="006A3897" w:rsidP="00BF0FDB">
      <w:pPr>
        <w:jc w:val="left"/>
        <w:rPr>
          <w:rFonts w:cs="Tahoma"/>
          <w:szCs w:val="20"/>
          <w:lang w:eastAsia="fr-FR"/>
        </w:rPr>
      </w:pPr>
    </w:p>
    <w:p w:rsidR="006A3897" w:rsidRPr="00AC7150" w:rsidRDefault="006A3897" w:rsidP="00BF0FDB">
      <w:pPr>
        <w:jc w:val="left"/>
        <w:rPr>
          <w:rFonts w:cs="Tahoma"/>
          <w:szCs w:val="20"/>
          <w:u w:val="single"/>
          <w:lang w:eastAsia="fr-FR"/>
        </w:rPr>
      </w:pPr>
      <w:r w:rsidRPr="00AC7150">
        <w:rPr>
          <w:rFonts w:cs="Tahoma"/>
          <w:szCs w:val="20"/>
          <w:u w:val="single"/>
          <w:lang w:eastAsia="fr-FR"/>
        </w:rPr>
        <w:t>SECTION VII - DISPOSITIONS DIVERSES</w:t>
      </w:r>
    </w:p>
    <w:p w:rsidR="006A3897" w:rsidRPr="00AC7150" w:rsidRDefault="006A3897" w:rsidP="00BF0FDB">
      <w:pPr>
        <w:jc w:val="left"/>
        <w:rPr>
          <w:rFonts w:cs="Tahoma"/>
          <w:szCs w:val="20"/>
          <w:lang w:eastAsia="fr-FR"/>
        </w:rPr>
      </w:pPr>
    </w:p>
    <w:p w:rsidR="006A3897" w:rsidRPr="00AC7150" w:rsidRDefault="00C849CE" w:rsidP="00C849CE">
      <w:pPr>
        <w:jc w:val="left"/>
        <w:rPr>
          <w:rFonts w:cs="Tahoma"/>
          <w:szCs w:val="20"/>
          <w:lang w:eastAsia="fr-FR"/>
        </w:rPr>
      </w:pPr>
      <w:r w:rsidRPr="00AC7150">
        <w:rPr>
          <w:rFonts w:cs="Tahoma"/>
          <w:szCs w:val="20"/>
          <w:lang w:eastAsia="fr-FR"/>
        </w:rPr>
        <w:t xml:space="preserve">Article 36 : </w:t>
      </w:r>
      <w:r w:rsidR="00BA460D" w:rsidRPr="00AC7150">
        <w:rPr>
          <w:rFonts w:cs="Tahoma"/>
          <w:szCs w:val="20"/>
          <w:lang w:eastAsia="fr-FR"/>
        </w:rPr>
        <w:t>D</w:t>
      </w:r>
      <w:r w:rsidRPr="00AC7150">
        <w:rPr>
          <w:rFonts w:cs="Tahoma"/>
          <w:szCs w:val="20"/>
          <w:lang w:eastAsia="fr-FR"/>
        </w:rPr>
        <w:t>issolution de la corporation</w:t>
      </w:r>
    </w:p>
    <w:p w:rsidR="006A3897" w:rsidRPr="00AC7150" w:rsidRDefault="00C849CE" w:rsidP="00C849CE">
      <w:pPr>
        <w:jc w:val="left"/>
        <w:rPr>
          <w:rFonts w:cs="Tahoma"/>
          <w:szCs w:val="20"/>
          <w:lang w:eastAsia="fr-FR"/>
        </w:rPr>
      </w:pPr>
      <w:r w:rsidRPr="00AC7150">
        <w:rPr>
          <w:rFonts w:cs="Tahoma"/>
          <w:szCs w:val="20"/>
          <w:lang w:eastAsia="fr-FR"/>
        </w:rPr>
        <w:t xml:space="preserve">Article 37 : </w:t>
      </w:r>
      <w:r w:rsidR="00BA460D" w:rsidRPr="00AC7150">
        <w:rPr>
          <w:rFonts w:cs="Tahoma"/>
          <w:szCs w:val="20"/>
          <w:lang w:eastAsia="fr-FR"/>
        </w:rPr>
        <w:t>M</w:t>
      </w:r>
      <w:r w:rsidRPr="00AC7150">
        <w:rPr>
          <w:rFonts w:cs="Tahoma"/>
          <w:szCs w:val="20"/>
        </w:rPr>
        <w:t>odifications aux statuts et règlements</w:t>
      </w:r>
    </w:p>
    <w:p w:rsidR="006A3897" w:rsidRPr="00AC7150" w:rsidRDefault="00C849CE" w:rsidP="00C849CE">
      <w:pPr>
        <w:widowControl w:val="0"/>
        <w:jc w:val="left"/>
        <w:rPr>
          <w:rFonts w:cs="Tahoma"/>
          <w:szCs w:val="20"/>
          <w:lang w:eastAsia="fr-FR"/>
        </w:rPr>
      </w:pPr>
      <w:r w:rsidRPr="00AC7150">
        <w:rPr>
          <w:rFonts w:cs="Tahoma"/>
          <w:szCs w:val="20"/>
          <w:lang w:eastAsia="fr-FR"/>
        </w:rPr>
        <w:t xml:space="preserve">Article 38 : </w:t>
      </w:r>
      <w:r w:rsidR="00BA460D" w:rsidRPr="00AC7150">
        <w:rPr>
          <w:rFonts w:cs="Tahoma"/>
          <w:szCs w:val="20"/>
          <w:lang w:eastAsia="fr-FR"/>
        </w:rPr>
        <w:t>E</w:t>
      </w:r>
      <w:r w:rsidRPr="00AC7150">
        <w:rPr>
          <w:rFonts w:cs="Tahoma"/>
          <w:szCs w:val="20"/>
          <w:lang w:eastAsia="fr-FR"/>
        </w:rPr>
        <w:t>ntrée en vigueur</w:t>
      </w:r>
    </w:p>
    <w:p w:rsidR="006A3897" w:rsidRPr="00AC7150" w:rsidRDefault="006A3897" w:rsidP="00BF0FDB">
      <w:pPr>
        <w:widowControl w:val="0"/>
        <w:jc w:val="left"/>
        <w:rPr>
          <w:rFonts w:cs="Tahoma"/>
          <w:b/>
          <w:szCs w:val="20"/>
          <w:lang w:eastAsia="fr-FR"/>
        </w:rPr>
      </w:pPr>
    </w:p>
    <w:p w:rsidR="006A3897" w:rsidRPr="00AC7150" w:rsidRDefault="006A3897" w:rsidP="00BF0FDB">
      <w:pPr>
        <w:jc w:val="left"/>
        <w:rPr>
          <w:rFonts w:cs="Tahoma"/>
          <w:szCs w:val="20"/>
          <w:lang w:val="fr-FR" w:eastAsia="fr-FR"/>
        </w:rPr>
      </w:pPr>
    </w:p>
    <w:p w:rsidR="00B928D0" w:rsidRPr="00AC7150" w:rsidRDefault="00B928D0" w:rsidP="00BF0FDB">
      <w:pPr>
        <w:jc w:val="center"/>
        <w:rPr>
          <w:rFonts w:cs="Tahoma"/>
          <w:b/>
          <w:snapToGrid w:val="0"/>
          <w:szCs w:val="20"/>
          <w:u w:val="single"/>
          <w:lang w:eastAsia="fr-FR"/>
        </w:rPr>
      </w:pPr>
      <w:r w:rsidRPr="00AC7150">
        <w:rPr>
          <w:rFonts w:cs="Tahoma"/>
          <w:b/>
          <w:snapToGrid w:val="0"/>
          <w:szCs w:val="20"/>
          <w:u w:val="single"/>
          <w:lang w:eastAsia="fr-FR"/>
        </w:rPr>
        <w:t>Définitions et autres dispositions</w:t>
      </w:r>
    </w:p>
    <w:p w:rsidR="00B928D0" w:rsidRPr="00AC7150" w:rsidRDefault="00B928D0" w:rsidP="00BF0FDB">
      <w:pPr>
        <w:jc w:val="left"/>
        <w:rPr>
          <w:rFonts w:cs="Tahoma"/>
          <w:b/>
          <w:snapToGrid w:val="0"/>
          <w:szCs w:val="20"/>
          <w:u w:val="single"/>
          <w:lang w:eastAsia="fr-FR"/>
        </w:rPr>
      </w:pPr>
    </w:p>
    <w:p w:rsidR="00B928D0" w:rsidRPr="00AC7150" w:rsidRDefault="00B928D0" w:rsidP="00BF0FDB">
      <w:pPr>
        <w:jc w:val="left"/>
        <w:rPr>
          <w:rFonts w:cs="Tahoma"/>
          <w:snapToGrid w:val="0"/>
          <w:szCs w:val="20"/>
          <w:lang w:eastAsia="fr-FR"/>
        </w:rPr>
      </w:pPr>
      <w:r w:rsidRPr="00AC7150">
        <w:rPr>
          <w:rFonts w:cs="Tahoma"/>
          <w:snapToGrid w:val="0"/>
          <w:szCs w:val="20"/>
          <w:lang w:eastAsia="fr-FR"/>
        </w:rPr>
        <w:t>Dans le texte qui suit les mots suivants définissent :</w:t>
      </w:r>
    </w:p>
    <w:p w:rsidR="00B928D0" w:rsidRPr="00AC7150" w:rsidRDefault="00B928D0" w:rsidP="00BF0FDB">
      <w:pPr>
        <w:jc w:val="left"/>
        <w:rPr>
          <w:rFonts w:cs="Tahoma"/>
          <w:snapToGrid w:val="0"/>
          <w:szCs w:val="20"/>
          <w:lang w:eastAsia="fr-FR"/>
        </w:rPr>
      </w:pPr>
    </w:p>
    <w:p w:rsidR="00B928D0" w:rsidRPr="00AC7150" w:rsidRDefault="00B928D0" w:rsidP="00BF0FDB">
      <w:pPr>
        <w:jc w:val="left"/>
        <w:rPr>
          <w:rFonts w:cs="Tahoma"/>
          <w:snapToGrid w:val="0"/>
          <w:szCs w:val="20"/>
          <w:lang w:eastAsia="fr-FR"/>
        </w:rPr>
      </w:pPr>
      <w:r w:rsidRPr="00AC7150">
        <w:rPr>
          <w:rFonts w:cs="Tahoma"/>
          <w:snapToGrid w:val="0"/>
          <w:szCs w:val="20"/>
          <w:lang w:eastAsia="fr-FR"/>
        </w:rPr>
        <w:t>AGA: a</w:t>
      </w:r>
      <w:r w:rsidRPr="00AC7150">
        <w:rPr>
          <w:rFonts w:cs="Tahoma"/>
          <w:szCs w:val="20"/>
        </w:rPr>
        <w:t>ssemblée générale annuelle</w:t>
      </w:r>
    </w:p>
    <w:p w:rsidR="00B928D0" w:rsidRPr="00AC7150" w:rsidRDefault="00B928D0" w:rsidP="00BF0FDB">
      <w:pPr>
        <w:jc w:val="left"/>
        <w:rPr>
          <w:rFonts w:cs="Tahoma"/>
          <w:snapToGrid w:val="0"/>
          <w:szCs w:val="20"/>
          <w:lang w:eastAsia="fr-FR"/>
        </w:rPr>
      </w:pPr>
      <w:r w:rsidRPr="00AC7150">
        <w:rPr>
          <w:rFonts w:cs="Tahoma"/>
          <w:snapToGrid w:val="0"/>
          <w:szCs w:val="20"/>
          <w:lang w:eastAsia="fr-FR"/>
        </w:rPr>
        <w:t>CA: c</w:t>
      </w:r>
      <w:r w:rsidRPr="00AC7150">
        <w:rPr>
          <w:rFonts w:cs="Tahoma"/>
          <w:szCs w:val="20"/>
        </w:rPr>
        <w:t xml:space="preserve">onseil d’administration </w:t>
      </w:r>
    </w:p>
    <w:p w:rsidR="00B928D0" w:rsidRPr="00AC7150" w:rsidRDefault="00B928D0" w:rsidP="00BF0FDB">
      <w:pPr>
        <w:jc w:val="left"/>
        <w:rPr>
          <w:rFonts w:cs="Tahoma"/>
          <w:szCs w:val="20"/>
          <w:lang w:val="fr-FR" w:eastAsia="fr-FR"/>
        </w:rPr>
      </w:pPr>
      <w:r w:rsidRPr="00AC7150">
        <w:rPr>
          <w:rFonts w:cs="Tahoma"/>
          <w:szCs w:val="20"/>
          <w:lang w:val="fr-FR" w:eastAsia="fr-FR"/>
        </w:rPr>
        <w:t>COOP: coopérative d’habitation</w:t>
      </w:r>
    </w:p>
    <w:p w:rsidR="00B928D0" w:rsidRPr="00AC7150" w:rsidRDefault="00B928D0" w:rsidP="00BF0FDB">
      <w:pPr>
        <w:jc w:val="left"/>
        <w:rPr>
          <w:rFonts w:cs="Tahoma"/>
          <w:szCs w:val="20"/>
          <w:lang w:eastAsia="fr-FR"/>
        </w:rPr>
      </w:pPr>
      <w:r w:rsidRPr="00AC7150">
        <w:rPr>
          <w:rFonts w:cs="Tahoma"/>
          <w:szCs w:val="20"/>
          <w:lang w:val="fr-FR" w:eastAsia="fr-FR"/>
        </w:rPr>
        <w:t>HLM: habitation à loyer modique (gérée par l’office municipal d’habitation)</w:t>
      </w:r>
    </w:p>
    <w:p w:rsidR="00B928D0" w:rsidRPr="00AC7150" w:rsidRDefault="00B928D0" w:rsidP="00BF0FDB">
      <w:pPr>
        <w:jc w:val="left"/>
        <w:rPr>
          <w:rFonts w:cs="Tahoma"/>
          <w:szCs w:val="20"/>
          <w:lang w:val="fr-FR" w:eastAsia="fr-FR"/>
        </w:rPr>
      </w:pPr>
      <w:r w:rsidRPr="00AC7150">
        <w:rPr>
          <w:rFonts w:cs="Tahoma"/>
          <w:szCs w:val="20"/>
          <w:lang w:val="fr-FR" w:eastAsia="fr-FR"/>
        </w:rPr>
        <w:t>OBNL: organisme à but non-lucratif en habitation</w:t>
      </w:r>
    </w:p>
    <w:p w:rsidR="00B928D0" w:rsidRPr="00AC7150" w:rsidRDefault="00B928D0" w:rsidP="00BF0FDB">
      <w:pPr>
        <w:jc w:val="left"/>
        <w:rPr>
          <w:rFonts w:cs="Tahoma"/>
          <w:bCs/>
          <w:szCs w:val="20"/>
          <w:lang w:val="fr-FR"/>
        </w:rPr>
      </w:pPr>
    </w:p>
    <w:p w:rsidR="00B928D0" w:rsidRPr="00AC7150" w:rsidRDefault="00B928D0" w:rsidP="00BF0FDB">
      <w:pPr>
        <w:jc w:val="left"/>
        <w:rPr>
          <w:rFonts w:cs="Tahoma"/>
          <w:snapToGrid w:val="0"/>
          <w:szCs w:val="20"/>
          <w:lang w:eastAsia="fr-FR"/>
        </w:rPr>
      </w:pPr>
      <w:r w:rsidRPr="00AC7150">
        <w:rPr>
          <w:rFonts w:cs="Tahoma"/>
          <w:bCs/>
          <w:szCs w:val="20"/>
          <w:lang w:val="fr-FR"/>
        </w:rPr>
        <w:t>Administrateur</w:t>
      </w:r>
      <w:r w:rsidRPr="00AC7150">
        <w:rPr>
          <w:rFonts w:cs="Tahoma"/>
          <w:szCs w:val="20"/>
          <w:lang w:val="fr-FR"/>
        </w:rPr>
        <w:t>: membre du conseil d'administration</w:t>
      </w:r>
    </w:p>
    <w:p w:rsidR="00B928D0" w:rsidRPr="00AC7150" w:rsidRDefault="00B928D0" w:rsidP="00BF0FDB">
      <w:pPr>
        <w:jc w:val="left"/>
        <w:rPr>
          <w:rFonts w:cs="Tahoma"/>
          <w:szCs w:val="20"/>
        </w:rPr>
      </w:pPr>
      <w:r w:rsidRPr="00AC7150">
        <w:rPr>
          <w:rFonts w:cs="Tahoma"/>
          <w:szCs w:val="20"/>
        </w:rPr>
        <w:t xml:space="preserve">Assemblée: assemblée générale des membres (annuelle ou spéciale) </w:t>
      </w:r>
    </w:p>
    <w:p w:rsidR="00B928D0" w:rsidRPr="00AC7150" w:rsidRDefault="00B928D0" w:rsidP="00BF0FDB">
      <w:pPr>
        <w:jc w:val="left"/>
        <w:rPr>
          <w:rFonts w:cs="Tahoma"/>
          <w:szCs w:val="20"/>
          <w:lang w:val="fr-FR"/>
        </w:rPr>
      </w:pPr>
      <w:r w:rsidRPr="00AC7150">
        <w:rPr>
          <w:rFonts w:cs="Tahoma"/>
          <w:bCs/>
          <w:szCs w:val="20"/>
          <w:lang w:val="fr-FR"/>
        </w:rPr>
        <w:t>Conseil</w:t>
      </w:r>
      <w:r w:rsidRPr="00AC7150">
        <w:rPr>
          <w:rFonts w:cs="Tahoma"/>
          <w:szCs w:val="20"/>
          <w:lang w:val="fr-FR"/>
        </w:rPr>
        <w:t>: conseil d'administration</w:t>
      </w:r>
    </w:p>
    <w:p w:rsidR="00B928D0" w:rsidRPr="00AC7150" w:rsidRDefault="00B928D0" w:rsidP="00BF0FDB">
      <w:pPr>
        <w:jc w:val="left"/>
        <w:rPr>
          <w:rFonts w:cs="Tahoma"/>
          <w:snapToGrid w:val="0"/>
          <w:szCs w:val="20"/>
          <w:lang w:eastAsia="fr-FR"/>
        </w:rPr>
      </w:pPr>
      <w:r w:rsidRPr="00AC7150">
        <w:rPr>
          <w:rFonts w:cs="Tahoma"/>
          <w:snapToGrid w:val="0"/>
          <w:szCs w:val="20"/>
          <w:lang w:eastAsia="fr-FR"/>
        </w:rPr>
        <w:t>Corporation: Comité Logemen’mêle</w:t>
      </w:r>
    </w:p>
    <w:p w:rsidR="00B928D0" w:rsidRPr="00AC7150" w:rsidRDefault="00B928D0" w:rsidP="00BF0FDB">
      <w:pPr>
        <w:jc w:val="left"/>
        <w:rPr>
          <w:rFonts w:cs="Tahoma"/>
          <w:snapToGrid w:val="0"/>
          <w:szCs w:val="20"/>
          <w:lang w:eastAsia="fr-FR"/>
        </w:rPr>
      </w:pPr>
      <w:r w:rsidRPr="00AC7150">
        <w:rPr>
          <w:rFonts w:cs="Tahoma"/>
          <w:snapToGrid w:val="0"/>
          <w:szCs w:val="20"/>
          <w:lang w:eastAsia="fr-FR"/>
        </w:rPr>
        <w:t>Membre: personne ou groupe répondant aux critères d’admission</w:t>
      </w:r>
    </w:p>
    <w:p w:rsidR="00B928D0" w:rsidRPr="00AC7150" w:rsidRDefault="00B928D0" w:rsidP="00BF0FDB">
      <w:pPr>
        <w:jc w:val="left"/>
        <w:rPr>
          <w:rFonts w:cs="Tahoma"/>
          <w:snapToGrid w:val="0"/>
          <w:szCs w:val="20"/>
          <w:lang w:eastAsia="fr-FR"/>
        </w:rPr>
      </w:pPr>
      <w:r w:rsidRPr="00AC7150">
        <w:rPr>
          <w:rFonts w:cs="Tahoma"/>
          <w:szCs w:val="20"/>
          <w:lang w:eastAsia="fr-FR"/>
        </w:rPr>
        <w:t>Organisme: C</w:t>
      </w:r>
      <w:r w:rsidRPr="00AC7150">
        <w:rPr>
          <w:rFonts w:cs="Tahoma"/>
          <w:snapToGrid w:val="0"/>
          <w:szCs w:val="20"/>
          <w:lang w:eastAsia="fr-FR"/>
        </w:rPr>
        <w:t>omité Logemen’mêle</w:t>
      </w:r>
    </w:p>
    <w:p w:rsidR="00C95F42" w:rsidRPr="00AC7150" w:rsidRDefault="00C95F42" w:rsidP="00BF0FDB">
      <w:pPr>
        <w:jc w:val="left"/>
        <w:rPr>
          <w:rFonts w:cs="Tahoma"/>
          <w:szCs w:val="20"/>
          <w:lang w:eastAsia="fr-FR"/>
        </w:rPr>
      </w:pPr>
      <w:r w:rsidRPr="00AC7150">
        <w:rPr>
          <w:rFonts w:cs="Tahoma"/>
          <w:snapToGrid w:val="0"/>
          <w:szCs w:val="20"/>
          <w:lang w:eastAsia="fr-FR"/>
        </w:rPr>
        <w:t>Propriétaire-résid</w:t>
      </w:r>
      <w:r w:rsidR="009F0954" w:rsidRPr="00AC7150">
        <w:rPr>
          <w:rFonts w:cs="Tahoma"/>
          <w:snapToGrid w:val="0"/>
          <w:szCs w:val="20"/>
          <w:lang w:eastAsia="fr-FR"/>
        </w:rPr>
        <w:t>a</w:t>
      </w:r>
      <w:r w:rsidRPr="00AC7150">
        <w:rPr>
          <w:rFonts w:cs="Tahoma"/>
          <w:snapToGrid w:val="0"/>
          <w:szCs w:val="20"/>
          <w:lang w:eastAsia="fr-FR"/>
        </w:rPr>
        <w:t>nt : propriétaire qui demeure dans sa maison</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lang w:eastAsia="fr-FR"/>
        </w:rPr>
      </w:pPr>
      <w:r w:rsidRPr="00AC7150">
        <w:rPr>
          <w:rFonts w:cs="Tahoma"/>
          <w:szCs w:val="20"/>
          <w:lang w:eastAsia="fr-FR"/>
        </w:rPr>
        <w:t>* Dans ce document, le genre masculin est utilisé uniquement dans le but d’alléger le texte. Il ne saurait en aucun cas être discriminatoire envers les femmes.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lang w:eastAsia="fr-FR"/>
        </w:rPr>
      </w:pPr>
    </w:p>
    <w:p w:rsidR="00B928D0" w:rsidRPr="00AC7150" w:rsidRDefault="00B928D0" w:rsidP="00BF0FDB">
      <w:pPr>
        <w:pBdr>
          <w:bottom w:val="single" w:sz="4" w:space="1" w:color="auto"/>
        </w:pBdr>
        <w:jc w:val="center"/>
        <w:rPr>
          <w:rFonts w:cs="Tahoma"/>
          <w:b/>
          <w:szCs w:val="20"/>
          <w:lang w:eastAsia="fr-FR"/>
        </w:rPr>
      </w:pPr>
      <w:r w:rsidRPr="00AC7150">
        <w:rPr>
          <w:rFonts w:cs="Tahoma"/>
          <w:b/>
          <w:szCs w:val="20"/>
          <w:lang w:eastAsia="fr-FR"/>
        </w:rPr>
        <w:t>SECTION I - DISPOSITIONS GÉNÉRALES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1 : DÉNOMINATION SOCIALE</w:t>
      </w:r>
    </w:p>
    <w:p w:rsidR="00B928D0" w:rsidRPr="00AC7150" w:rsidRDefault="00B928D0" w:rsidP="00BF0FDB">
      <w:pPr>
        <w:jc w:val="left"/>
        <w:rPr>
          <w:rFonts w:cs="Tahoma"/>
          <w:szCs w:val="20"/>
          <w:lang w:val="fr-FR" w:eastAsia="en-US"/>
        </w:rPr>
      </w:pPr>
      <w:r w:rsidRPr="00AC7150">
        <w:rPr>
          <w:rFonts w:cs="Tahoma"/>
          <w:szCs w:val="20"/>
          <w:lang w:val="fr-FR" w:eastAsia="fr-FR"/>
        </w:rPr>
        <w:t xml:space="preserve">Le nom de la corporation est : </w:t>
      </w:r>
      <w:r w:rsidRPr="00AC7150">
        <w:rPr>
          <w:rFonts w:cs="Tahoma"/>
          <w:szCs w:val="20"/>
          <w:lang w:val="fr-FR" w:eastAsia="en-US"/>
        </w:rPr>
        <w:t>Comité Logemen’mêle</w:t>
      </w:r>
    </w:p>
    <w:p w:rsidR="00B928D0" w:rsidRPr="00AC7150" w:rsidRDefault="00B928D0" w:rsidP="00BF0FDB">
      <w:pPr>
        <w:jc w:val="left"/>
        <w:rPr>
          <w:rFonts w:cs="Tahoma"/>
          <w:szCs w:val="20"/>
          <w:lang w:val="fr-FR"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2 : STATUT LÉGAL</w:t>
      </w:r>
    </w:p>
    <w:p w:rsidR="00B928D0" w:rsidRPr="00AC7150" w:rsidRDefault="00B928D0" w:rsidP="00BF0FDB">
      <w:pPr>
        <w:jc w:val="left"/>
        <w:rPr>
          <w:rFonts w:cs="Tahoma"/>
          <w:szCs w:val="20"/>
          <w:lang w:eastAsia="fr-FR"/>
        </w:rPr>
      </w:pPr>
      <w:r w:rsidRPr="00AC7150">
        <w:rPr>
          <w:rFonts w:cs="Tahoma"/>
          <w:szCs w:val="20"/>
          <w:lang w:eastAsia="fr-FR"/>
        </w:rPr>
        <w:t>Le Comité Logemen’mêle est une corporation légalement constituée le 11 juin 2014 en vertu de la troisième partie de la loi des compagnies du Québec (R.L.R.Q., chapitre C-38) et enregistrée sous le numéro d’entreprise 1170142591.</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3 : SIÈGE SOCIAL</w:t>
      </w:r>
    </w:p>
    <w:p w:rsidR="00B928D0" w:rsidRPr="00AC7150" w:rsidRDefault="00B928D0" w:rsidP="00BF0FDB">
      <w:pPr>
        <w:jc w:val="left"/>
        <w:rPr>
          <w:rFonts w:cs="Tahoma"/>
          <w:szCs w:val="20"/>
        </w:rPr>
      </w:pPr>
      <w:r w:rsidRPr="00AC7150">
        <w:rPr>
          <w:rFonts w:cs="Tahoma"/>
          <w:szCs w:val="20"/>
        </w:rPr>
        <w:t>Le siège social est situé dans la MRC des Maskoutains, au Québec. Son adresse est déterminée par le conseil d’administration.</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4 : TERRITOIRE</w:t>
      </w:r>
    </w:p>
    <w:p w:rsidR="00B928D0" w:rsidRPr="00AC7150" w:rsidRDefault="00B928D0" w:rsidP="00BF0FDB">
      <w:pPr>
        <w:jc w:val="left"/>
        <w:rPr>
          <w:rFonts w:cs="Tahoma"/>
          <w:szCs w:val="20"/>
        </w:rPr>
      </w:pPr>
      <w:r w:rsidRPr="00AC7150">
        <w:rPr>
          <w:rFonts w:cs="Tahoma"/>
          <w:szCs w:val="20"/>
        </w:rPr>
        <w:t xml:space="preserve">Le </w:t>
      </w:r>
      <w:r w:rsidRPr="00AC7150">
        <w:rPr>
          <w:rFonts w:cs="Tahoma"/>
          <w:szCs w:val="20"/>
          <w:lang w:val="fr-FR" w:eastAsia="en-US"/>
        </w:rPr>
        <w:t xml:space="preserve">Comité Logemen’mêle </w:t>
      </w:r>
      <w:r w:rsidRPr="00AC7150">
        <w:rPr>
          <w:rFonts w:cs="Tahoma"/>
          <w:szCs w:val="20"/>
        </w:rPr>
        <w:t>couvre le territoire de la Municipalité Régionale de Comté (MRC) des Maskoutains.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5 : SCEAU OU LOGO</w:t>
      </w:r>
    </w:p>
    <w:p w:rsidR="00B928D0" w:rsidRPr="00AC7150" w:rsidRDefault="00B928D0" w:rsidP="00BF0FDB">
      <w:pPr>
        <w:jc w:val="left"/>
        <w:rPr>
          <w:rFonts w:cs="Tahoma"/>
          <w:szCs w:val="20"/>
        </w:rPr>
      </w:pPr>
      <w:r w:rsidRPr="00AC7150">
        <w:rPr>
          <w:rFonts w:cs="Tahoma"/>
          <w:szCs w:val="20"/>
        </w:rPr>
        <w:t>La corporation peut avoir un sceau, un insigne ou un sigle, lesquels</w:t>
      </w:r>
      <w:r w:rsidRPr="00AC7150">
        <w:rPr>
          <w:rFonts w:cs="Tahoma"/>
          <w:i/>
          <w:szCs w:val="20"/>
        </w:rPr>
        <w:t xml:space="preserve"> </w:t>
      </w:r>
      <w:r w:rsidRPr="00AC7150">
        <w:rPr>
          <w:rFonts w:cs="Tahoma"/>
          <w:szCs w:val="20"/>
        </w:rPr>
        <w:t>seront proposés par le conseil d'administration et entérinés en AGA.</w:t>
      </w:r>
    </w:p>
    <w:p w:rsidR="00B928D0" w:rsidRPr="00AC7150" w:rsidRDefault="00B928D0" w:rsidP="00BF0FDB">
      <w:pPr>
        <w:jc w:val="left"/>
        <w:rPr>
          <w:rFonts w:cs="Tahoma"/>
          <w:szCs w:val="20"/>
        </w:rPr>
      </w:pPr>
    </w:p>
    <w:p w:rsidR="00586EB3" w:rsidRPr="00AC7150" w:rsidRDefault="00586EB3" w:rsidP="00BF0FDB">
      <w:pPr>
        <w:jc w:val="left"/>
        <w:rPr>
          <w:rFonts w:cs="Tahoma"/>
          <w:szCs w:val="20"/>
        </w:rPr>
      </w:pPr>
    </w:p>
    <w:p w:rsidR="00586EB3" w:rsidRPr="00AC7150" w:rsidRDefault="00586EB3" w:rsidP="00BF0FDB">
      <w:pPr>
        <w:jc w:val="left"/>
        <w:rPr>
          <w:rFonts w:cs="Tahoma"/>
          <w:szCs w:val="20"/>
        </w:rPr>
      </w:pPr>
    </w:p>
    <w:p w:rsidR="00B928D0" w:rsidRPr="00AC7150" w:rsidRDefault="00B928D0" w:rsidP="00BF0FDB">
      <w:pPr>
        <w:jc w:val="left"/>
        <w:rPr>
          <w:rFonts w:cs="Tahoma"/>
          <w:b/>
          <w:szCs w:val="20"/>
        </w:rPr>
      </w:pPr>
      <w:r w:rsidRPr="00AC7150">
        <w:rPr>
          <w:rFonts w:cs="Tahoma"/>
          <w:b/>
          <w:szCs w:val="20"/>
          <w:lang w:eastAsia="fr-FR"/>
        </w:rPr>
        <w:lastRenderedPageBreak/>
        <w:t xml:space="preserve">ARTICLE 6 : </w:t>
      </w:r>
      <w:r w:rsidRPr="00AC7150">
        <w:rPr>
          <w:rFonts w:cs="Tahoma"/>
          <w:b/>
          <w:szCs w:val="20"/>
          <w:lang w:val="fr-FR" w:eastAsia="fr-FR"/>
        </w:rPr>
        <w:t>N</w:t>
      </w:r>
      <w:r w:rsidRPr="00AC7150">
        <w:rPr>
          <w:rFonts w:cs="Tahoma"/>
          <w:b/>
          <w:szCs w:val="20"/>
        </w:rPr>
        <w:t>ATURE DE L’ORGANISME</w:t>
      </w:r>
    </w:p>
    <w:p w:rsidR="00B928D0" w:rsidRPr="00AC7150" w:rsidRDefault="00B928D0" w:rsidP="00BF0FDB">
      <w:pPr>
        <w:jc w:val="left"/>
        <w:rPr>
          <w:rFonts w:cs="Tahoma"/>
          <w:szCs w:val="20"/>
        </w:rPr>
      </w:pPr>
      <w:r w:rsidRPr="00AC7150">
        <w:rPr>
          <w:rFonts w:cs="Tahoma"/>
          <w:szCs w:val="20"/>
        </w:rPr>
        <w:t xml:space="preserve">Le </w:t>
      </w:r>
      <w:r w:rsidRPr="00AC7150">
        <w:rPr>
          <w:rFonts w:cs="Tahoma"/>
          <w:szCs w:val="20"/>
          <w:lang w:val="fr-FR" w:eastAsia="en-US"/>
        </w:rPr>
        <w:t xml:space="preserve">Comité Logemen’mêle </w:t>
      </w:r>
      <w:r w:rsidRPr="00AC7150">
        <w:rPr>
          <w:rFonts w:cs="Tahoma"/>
          <w:szCs w:val="20"/>
        </w:rPr>
        <w:t>est un</w:t>
      </w:r>
      <w:r w:rsidRPr="00AC7150">
        <w:rPr>
          <w:rFonts w:cs="Tahoma"/>
          <w:szCs w:val="20"/>
          <w:lang w:eastAsia="en-US"/>
        </w:rPr>
        <w:t xml:space="preserve"> organisme d’action communautaire autonome</w:t>
      </w:r>
      <w:r w:rsidRPr="00AC7150">
        <w:rPr>
          <w:rFonts w:cs="Tahoma"/>
          <w:iCs/>
          <w:szCs w:val="20"/>
          <w:lang w:eastAsia="en-US"/>
        </w:rPr>
        <w:t xml:space="preserve"> voué à la défense collective des droits au logement.</w:t>
      </w:r>
      <w:r w:rsidRPr="00AC7150">
        <w:rPr>
          <w:rFonts w:cs="Tahoma"/>
          <w:szCs w:val="20"/>
        </w:rPr>
        <w:t xml:space="preserve"> </w:t>
      </w:r>
    </w:p>
    <w:p w:rsidR="00B928D0" w:rsidRPr="00AC7150" w:rsidRDefault="00B928D0" w:rsidP="00BF0FDB">
      <w:pPr>
        <w:jc w:val="left"/>
        <w:rPr>
          <w:rFonts w:cs="Tahoma"/>
          <w:iCs/>
          <w:szCs w:val="20"/>
          <w:lang w:eastAsia="en-US"/>
        </w:rPr>
      </w:pPr>
    </w:p>
    <w:p w:rsidR="00B928D0" w:rsidRPr="00AC7150" w:rsidRDefault="00B928D0" w:rsidP="00BF0FDB">
      <w:pPr>
        <w:jc w:val="left"/>
        <w:rPr>
          <w:rFonts w:cs="Tahoma"/>
          <w:b/>
          <w:szCs w:val="20"/>
          <w:lang w:eastAsia="fr-FR"/>
        </w:rPr>
      </w:pPr>
      <w:r w:rsidRPr="00AC7150">
        <w:rPr>
          <w:rFonts w:cs="Tahoma"/>
          <w:b/>
          <w:szCs w:val="20"/>
          <w:lang w:eastAsia="fr-FR"/>
        </w:rPr>
        <w:t>ARTICLE 7 : OBJECTIFS GÉNÉRAUX</w:t>
      </w:r>
    </w:p>
    <w:p w:rsidR="00B928D0" w:rsidRPr="00AC7150" w:rsidRDefault="00B928D0" w:rsidP="00BF0FDB">
      <w:pPr>
        <w:jc w:val="left"/>
        <w:rPr>
          <w:rFonts w:cs="Tahoma"/>
          <w:szCs w:val="20"/>
          <w:lang w:eastAsia="en-US"/>
        </w:rPr>
      </w:pPr>
      <w:r w:rsidRPr="00AC7150">
        <w:rPr>
          <w:rFonts w:cs="Tahoma"/>
          <w:iCs/>
          <w:szCs w:val="20"/>
          <w:lang w:eastAsia="en-US"/>
        </w:rPr>
        <w:t>L’organisme vise à </w:t>
      </w:r>
      <w:r w:rsidRPr="00AC7150">
        <w:rPr>
          <w:rFonts w:cs="Tahoma"/>
          <w:szCs w:val="20"/>
          <w:lang w:eastAsia="en-US"/>
        </w:rPr>
        <w:t>faire la promotion et à assurer la défense collective des droits au logement afin d’améliorer les conditions de vie, particulièrement celles des personnes à faible revenu.</w:t>
      </w:r>
    </w:p>
    <w:p w:rsidR="00B928D0" w:rsidRPr="00AC7150" w:rsidRDefault="00B928D0" w:rsidP="00BF0FDB">
      <w:pPr>
        <w:jc w:val="left"/>
        <w:rPr>
          <w:rFonts w:cs="Tahoma"/>
          <w:szCs w:val="20"/>
          <w:lang w:eastAsia="en-US"/>
        </w:rPr>
      </w:pPr>
    </w:p>
    <w:p w:rsidR="00B928D0" w:rsidRPr="00AC7150" w:rsidRDefault="00B928D0" w:rsidP="00BF0FDB">
      <w:pPr>
        <w:jc w:val="left"/>
        <w:rPr>
          <w:rFonts w:cs="Tahoma"/>
          <w:szCs w:val="20"/>
        </w:rPr>
      </w:pPr>
      <w:r w:rsidRPr="00AC7150">
        <w:rPr>
          <w:rFonts w:cs="Tahoma"/>
          <w:szCs w:val="20"/>
        </w:rPr>
        <w:t xml:space="preserve">7.1 Offrir un service d’aide aux locataires de la MRC des Maskoutains, prioritairement aux personnes vivant en situation de pauvreté, visant à solutionner les problèmes entourant leur situation locative ou encore le processus relié à la recherche d’un logement en leur offrant des services de consultation, d’éducation et d’information quant aux démarches et ressources pouvant améliorer leurs conditions de logement. </w:t>
      </w:r>
    </w:p>
    <w:p w:rsidR="00B928D0" w:rsidRPr="00AC7150" w:rsidRDefault="00B928D0" w:rsidP="00BF0FDB">
      <w:pPr>
        <w:jc w:val="left"/>
        <w:rPr>
          <w:rFonts w:cs="Tahoma"/>
          <w:szCs w:val="20"/>
        </w:rPr>
      </w:pPr>
    </w:p>
    <w:p w:rsidR="00B928D0" w:rsidRPr="00AC7150" w:rsidRDefault="00B928D0" w:rsidP="00BF0FDB">
      <w:pPr>
        <w:jc w:val="left"/>
        <w:rPr>
          <w:rFonts w:cs="Tahoma"/>
          <w:szCs w:val="20"/>
        </w:rPr>
      </w:pPr>
      <w:r w:rsidRPr="00AC7150">
        <w:rPr>
          <w:rFonts w:cs="Tahoma"/>
          <w:szCs w:val="20"/>
        </w:rPr>
        <w:t>7.2 Concevoir et développer des moyens et des ressources, organiser des activités d’éducation, de sensibilisation, de formation et de prévention pouvant aider les locataires vivant en situation de pauvreté à la prise en charge de leurs conditions de logement.</w:t>
      </w:r>
    </w:p>
    <w:p w:rsidR="00B928D0" w:rsidRPr="00AC7150" w:rsidRDefault="00B928D0" w:rsidP="00BF0FDB">
      <w:pPr>
        <w:jc w:val="left"/>
        <w:rPr>
          <w:rFonts w:cs="Tahoma"/>
          <w:szCs w:val="20"/>
          <w:lang w:eastAsia="en-US"/>
        </w:rPr>
      </w:pPr>
    </w:p>
    <w:p w:rsidR="00B928D0" w:rsidRPr="00AC7150" w:rsidRDefault="00B928D0" w:rsidP="00BF0FDB">
      <w:pPr>
        <w:jc w:val="left"/>
        <w:rPr>
          <w:rFonts w:cs="Tahoma"/>
          <w:szCs w:val="20"/>
        </w:rPr>
      </w:pPr>
      <w:r w:rsidRPr="00AC7150">
        <w:rPr>
          <w:rFonts w:cs="Tahoma"/>
          <w:szCs w:val="20"/>
        </w:rPr>
        <w:t>7.3 La corporation peut solliciter et recevoir de toute personne, organisme (constitué en corporation ou non) ou autorité (publique ou autres) des dons, legs, octrois, subventions ou autrement aux fins de mettre en application les objets ci-dessus décrits.</w:t>
      </w:r>
    </w:p>
    <w:p w:rsidR="00B928D0" w:rsidRPr="00AC7150" w:rsidRDefault="00B928D0" w:rsidP="00BF0FDB">
      <w:pPr>
        <w:jc w:val="left"/>
        <w:rPr>
          <w:rFonts w:cs="Tahoma"/>
          <w:szCs w:val="20"/>
        </w:rPr>
      </w:pPr>
    </w:p>
    <w:p w:rsidR="00B928D0" w:rsidRPr="00AC7150" w:rsidRDefault="00B928D0" w:rsidP="00BF0FDB">
      <w:pPr>
        <w:jc w:val="left"/>
        <w:rPr>
          <w:rFonts w:cs="Tahoma"/>
          <w:szCs w:val="20"/>
        </w:rPr>
      </w:pPr>
      <w:r w:rsidRPr="00AC7150">
        <w:rPr>
          <w:rFonts w:cs="Tahoma"/>
          <w:szCs w:val="20"/>
        </w:rPr>
        <w:t>7.4 La corporation poursuivra ses activités sans aucune fin de gains pécuniaires pour ses membres et tous les profits ou autres gains de semblable nature que pourrait faire la corporation seront utilisés uniquement pour la poursuite de ses objets.</w:t>
      </w:r>
    </w:p>
    <w:p w:rsidR="00B928D0" w:rsidRPr="00AC7150" w:rsidRDefault="00B928D0" w:rsidP="00BF0FDB">
      <w:pPr>
        <w:jc w:val="left"/>
        <w:rPr>
          <w:rFonts w:cs="Tahoma"/>
          <w:szCs w:val="20"/>
          <w:lang w:eastAsia="en-US"/>
        </w:rPr>
      </w:pPr>
    </w:p>
    <w:p w:rsidR="00B928D0" w:rsidRPr="00AC7150" w:rsidRDefault="00B928D0" w:rsidP="00BF0FDB">
      <w:pPr>
        <w:jc w:val="left"/>
        <w:rPr>
          <w:rFonts w:cs="Tahoma"/>
          <w:b/>
          <w:szCs w:val="20"/>
          <w:u w:val="single"/>
          <w:lang w:eastAsia="en-US"/>
        </w:rPr>
      </w:pPr>
      <w:r w:rsidRPr="00AC7150">
        <w:rPr>
          <w:rFonts w:cs="Tahoma"/>
          <w:b/>
          <w:szCs w:val="20"/>
          <w:lang w:eastAsia="fr-FR"/>
        </w:rPr>
        <w:t xml:space="preserve">ARTICLE 8 : </w:t>
      </w:r>
      <w:r w:rsidRPr="00AC7150">
        <w:rPr>
          <w:rFonts w:cs="Tahoma"/>
          <w:b/>
          <w:szCs w:val="20"/>
          <w:lang w:eastAsia="en-US"/>
        </w:rPr>
        <w:t>MANDATS DE L’ORGANISME</w:t>
      </w:r>
    </w:p>
    <w:p w:rsidR="00B928D0" w:rsidRPr="00AC7150" w:rsidRDefault="00B928D0" w:rsidP="00BF0FDB">
      <w:pPr>
        <w:jc w:val="left"/>
        <w:rPr>
          <w:rFonts w:cs="Tahoma"/>
          <w:szCs w:val="20"/>
          <w:lang w:val="fr-FR" w:eastAsia="fr-FR"/>
        </w:rPr>
      </w:pPr>
      <w:r w:rsidRPr="00AC7150">
        <w:rPr>
          <w:rFonts w:cs="Tahoma"/>
          <w:szCs w:val="20"/>
          <w:lang w:val="fr-FR" w:eastAsia="fr-FR"/>
        </w:rPr>
        <w:t>Afin de faire la promotion du droit pour tous de vivre dans un logement sain et sécuritaire, le Comité Logemen’mêle veut:</w:t>
      </w:r>
    </w:p>
    <w:p w:rsidR="00B928D0" w:rsidRPr="00AC7150" w:rsidRDefault="00B928D0" w:rsidP="00BF0FDB">
      <w:pPr>
        <w:jc w:val="left"/>
        <w:rPr>
          <w:rFonts w:cs="Tahoma"/>
          <w:szCs w:val="20"/>
          <w:lang w:val="fr-FR" w:eastAsia="fr-FR"/>
        </w:rPr>
      </w:pPr>
    </w:p>
    <w:p w:rsidR="00B928D0" w:rsidRPr="00AC7150" w:rsidRDefault="00B928D0" w:rsidP="00BF0FDB">
      <w:pPr>
        <w:jc w:val="left"/>
        <w:rPr>
          <w:rFonts w:cs="Tahoma"/>
          <w:szCs w:val="20"/>
          <w:lang w:val="fr-FR" w:eastAsia="fr-FR"/>
        </w:rPr>
      </w:pPr>
      <w:r w:rsidRPr="00AC7150">
        <w:rPr>
          <w:rFonts w:cs="Tahoma"/>
          <w:szCs w:val="20"/>
          <w:lang w:val="fr-FR" w:eastAsia="fr-FR"/>
        </w:rPr>
        <w:t>8.1 Informer les locataires par la production de dépliants, documents et articles dans les journaux sur les lois et programmes en vigueur, sur les procédures d’accès aux logements sociaux (COOP, OBNL ou HLM), sur les recours possibles en cas d’insalubrité ou de litige avec leur propriétaire et sur tout autre sujet concernant le logement et l’habitation et</w:t>
      </w:r>
      <w:r w:rsidRPr="00AC7150">
        <w:rPr>
          <w:rFonts w:cs="Tahoma"/>
          <w:szCs w:val="20"/>
          <w:lang w:eastAsia="en-US"/>
        </w:rPr>
        <w:t xml:space="preserve"> organiser des activités </w:t>
      </w:r>
      <w:r w:rsidRPr="00AC7150">
        <w:rPr>
          <w:rFonts w:cs="Tahoma"/>
          <w:szCs w:val="20"/>
          <w:lang w:val="fr-FR" w:eastAsia="fr-FR"/>
        </w:rPr>
        <w:t>d’éducation populaire autonome autour de ces</w:t>
      </w:r>
      <w:r w:rsidRPr="00AC7150">
        <w:rPr>
          <w:rFonts w:cs="Tahoma"/>
          <w:szCs w:val="20"/>
          <w:lang w:eastAsia="en-US"/>
        </w:rPr>
        <w:t xml:space="preserve"> sujets.</w:t>
      </w:r>
    </w:p>
    <w:p w:rsidR="00B928D0" w:rsidRPr="00AC7150" w:rsidRDefault="00B928D0" w:rsidP="00BF0FDB">
      <w:pPr>
        <w:jc w:val="left"/>
        <w:rPr>
          <w:rFonts w:cs="Tahoma"/>
          <w:szCs w:val="20"/>
          <w:lang w:val="fr-FR" w:eastAsia="fr-FR"/>
        </w:rPr>
      </w:pPr>
    </w:p>
    <w:p w:rsidR="00B928D0" w:rsidRPr="00AC7150" w:rsidRDefault="00B928D0" w:rsidP="00BF0FDB">
      <w:pPr>
        <w:jc w:val="left"/>
        <w:rPr>
          <w:rFonts w:cs="Tahoma"/>
          <w:szCs w:val="20"/>
          <w:lang w:val="fr-FR" w:eastAsia="fr-FR"/>
        </w:rPr>
      </w:pPr>
      <w:r w:rsidRPr="00AC7150">
        <w:rPr>
          <w:rFonts w:cs="Tahoma"/>
          <w:szCs w:val="20"/>
          <w:lang w:val="fr-FR" w:eastAsia="fr-FR"/>
        </w:rPr>
        <w:t>8.2 Favoriser le regroupement de personnes présentant une problématique particulière en ce qui a trait au logement (qu’elle soit d’ordre financière, de santé mentale, de vieillissement ou de handicap physique). Favoriser l'information mutuelle des citoyens et la prise en charge de leurs conditions de vie, faire la promotion de services en commun et travailler avec les organismes du milieu à développer des services communautaires et techniques adaptés.</w:t>
      </w:r>
    </w:p>
    <w:p w:rsidR="00B928D0" w:rsidRPr="00AC7150" w:rsidRDefault="00B928D0" w:rsidP="00BF0FDB">
      <w:pPr>
        <w:jc w:val="left"/>
        <w:rPr>
          <w:rFonts w:cs="Tahoma"/>
          <w:szCs w:val="20"/>
          <w:lang w:val="fr-FR" w:eastAsia="en-US"/>
        </w:rPr>
      </w:pPr>
    </w:p>
    <w:p w:rsidR="00B928D0" w:rsidRPr="00AC7150" w:rsidRDefault="00B928D0" w:rsidP="00BF0FDB">
      <w:pPr>
        <w:jc w:val="left"/>
        <w:rPr>
          <w:rFonts w:cs="Tahoma"/>
          <w:szCs w:val="20"/>
        </w:rPr>
      </w:pPr>
      <w:r w:rsidRPr="00AC7150">
        <w:rPr>
          <w:rFonts w:cs="Tahoma"/>
          <w:szCs w:val="20"/>
          <w:lang w:val="fr-FR" w:eastAsia="fr-FR"/>
        </w:rPr>
        <w:t xml:space="preserve">8.3 </w:t>
      </w:r>
      <w:r w:rsidRPr="00AC7150">
        <w:rPr>
          <w:rFonts w:cs="Tahoma"/>
          <w:szCs w:val="20"/>
        </w:rPr>
        <w:t>Développer des alternatives aux problèmes des personnes mal logées et promouvoir leurs intérêts.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lang w:val="fr-FR" w:eastAsia="fr-FR"/>
        </w:rPr>
      </w:pPr>
      <w:r w:rsidRPr="00AC7150">
        <w:rPr>
          <w:rFonts w:cs="Tahoma"/>
          <w:szCs w:val="20"/>
          <w:lang w:val="fr-FR" w:eastAsia="fr-FR"/>
        </w:rPr>
        <w:t>8.4 Faire la promotion et travailler au développement du logement social et de milieux de vie mieux adaptés.</w:t>
      </w:r>
    </w:p>
    <w:p w:rsidR="00B928D0" w:rsidRPr="00AC7150" w:rsidRDefault="00B928D0" w:rsidP="00BF0FDB">
      <w:pPr>
        <w:jc w:val="left"/>
        <w:rPr>
          <w:rFonts w:cs="Tahoma"/>
          <w:szCs w:val="20"/>
          <w:lang w:val="fr-FR" w:eastAsia="en-US"/>
        </w:rPr>
      </w:pPr>
    </w:p>
    <w:p w:rsidR="00B928D0" w:rsidRPr="00AC7150" w:rsidRDefault="00B928D0" w:rsidP="00BF0FDB">
      <w:pPr>
        <w:jc w:val="left"/>
        <w:rPr>
          <w:rFonts w:cs="Tahoma"/>
          <w:szCs w:val="20"/>
          <w:lang w:eastAsia="en-US"/>
        </w:rPr>
      </w:pPr>
      <w:r w:rsidRPr="00AC7150">
        <w:rPr>
          <w:rFonts w:cs="Tahoma"/>
          <w:szCs w:val="20"/>
          <w:lang w:val="fr-FR" w:eastAsia="en-US"/>
        </w:rPr>
        <w:t xml:space="preserve">8.5 </w:t>
      </w:r>
      <w:r w:rsidRPr="00AC7150">
        <w:rPr>
          <w:rFonts w:cs="Tahoma"/>
          <w:szCs w:val="20"/>
          <w:lang w:eastAsia="en-US"/>
        </w:rPr>
        <w:t>Faire l’analyse des règlementations municipales en matière de logement et faire des représentations auprès des instances municipales (lorsque nécessaire).</w:t>
      </w:r>
    </w:p>
    <w:p w:rsidR="00B928D0" w:rsidRPr="00AC7150" w:rsidRDefault="00B928D0" w:rsidP="00BF0FDB">
      <w:pPr>
        <w:jc w:val="left"/>
        <w:rPr>
          <w:rFonts w:cs="Tahoma"/>
          <w:szCs w:val="20"/>
          <w:lang w:eastAsia="en-US"/>
        </w:rPr>
      </w:pPr>
    </w:p>
    <w:p w:rsidR="00B928D0" w:rsidRPr="00AC7150" w:rsidRDefault="00B928D0" w:rsidP="00BF0FDB">
      <w:pPr>
        <w:jc w:val="left"/>
        <w:rPr>
          <w:rFonts w:cs="Tahoma"/>
          <w:szCs w:val="20"/>
        </w:rPr>
      </w:pPr>
      <w:r w:rsidRPr="00AC7150">
        <w:rPr>
          <w:rFonts w:cs="Tahoma"/>
          <w:szCs w:val="20"/>
          <w:lang w:eastAsia="en-US"/>
        </w:rPr>
        <w:t xml:space="preserve">8.6 </w:t>
      </w:r>
      <w:r w:rsidRPr="00AC7150">
        <w:rPr>
          <w:rFonts w:cs="Tahoma"/>
          <w:szCs w:val="20"/>
        </w:rPr>
        <w:t xml:space="preserve">Sensibiliser les membres aux enjeux nationaux et les encourager à la mobilisation en s'associant aux luttes menées par les divers regroupements en vue d'améliorer </w:t>
      </w:r>
      <w:r w:rsidRPr="00AC7150">
        <w:rPr>
          <w:rFonts w:cs="Tahoma"/>
          <w:bCs/>
          <w:szCs w:val="20"/>
          <w:lang w:val="fr-FR" w:eastAsia="en-US"/>
        </w:rPr>
        <w:t>les conditions de vie reliées à l’habitation.</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lang w:val="fr-FR"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5B1B01" w:rsidRPr="00AC7150" w:rsidRDefault="005B1B01" w:rsidP="00787A91">
      <w:pPr>
        <w:jc w:val="center"/>
        <w:rPr>
          <w:rFonts w:cs="Tahoma"/>
          <w:b/>
          <w:szCs w:val="20"/>
          <w:lang w:eastAsia="fr-FR"/>
        </w:rPr>
      </w:pPr>
    </w:p>
    <w:p w:rsidR="00B928D0" w:rsidRPr="00AC7150" w:rsidRDefault="00B928D0" w:rsidP="00BF0FDB">
      <w:pPr>
        <w:pBdr>
          <w:bottom w:val="single" w:sz="4" w:space="1" w:color="auto"/>
        </w:pBdr>
        <w:jc w:val="center"/>
        <w:rPr>
          <w:rFonts w:cs="Tahoma"/>
          <w:b/>
          <w:szCs w:val="20"/>
          <w:lang w:eastAsia="fr-FR"/>
        </w:rPr>
      </w:pPr>
      <w:r w:rsidRPr="00AC7150">
        <w:rPr>
          <w:rFonts w:cs="Tahoma"/>
          <w:b/>
          <w:szCs w:val="20"/>
          <w:lang w:eastAsia="fr-FR"/>
        </w:rPr>
        <w:lastRenderedPageBreak/>
        <w:t>SECTION II - MEMBRES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9 : MEMBRES</w:t>
      </w:r>
    </w:p>
    <w:p w:rsidR="00B928D0" w:rsidRPr="00AC7150" w:rsidRDefault="00B928D0" w:rsidP="00BF0FDB">
      <w:pPr>
        <w:jc w:val="left"/>
        <w:rPr>
          <w:rFonts w:cs="Tahoma"/>
          <w:szCs w:val="20"/>
          <w:u w:val="single"/>
          <w:lang w:eastAsia="fr-FR"/>
        </w:rPr>
      </w:pPr>
    </w:p>
    <w:p w:rsidR="00B928D0" w:rsidRPr="00AC7150" w:rsidRDefault="00B928D0" w:rsidP="00BF0FDB">
      <w:pPr>
        <w:jc w:val="left"/>
        <w:rPr>
          <w:rFonts w:cs="Tahoma"/>
          <w:szCs w:val="20"/>
          <w:u w:val="single"/>
          <w:lang w:eastAsia="fr-FR"/>
        </w:rPr>
      </w:pPr>
      <w:r w:rsidRPr="00AC7150">
        <w:rPr>
          <w:rFonts w:cs="Tahoma"/>
          <w:szCs w:val="20"/>
          <w:u w:val="single"/>
          <w:lang w:eastAsia="fr-FR"/>
        </w:rPr>
        <w:t>9.1 Caractéristiques d’un membre</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rPr>
      </w:pPr>
      <w:r w:rsidRPr="00AC7150">
        <w:rPr>
          <w:rFonts w:cs="Tahoma"/>
          <w:szCs w:val="20"/>
        </w:rPr>
        <w:t>Sont membres les individus ou groupes sociaux qui:</w:t>
      </w:r>
    </w:p>
    <w:p w:rsidR="00B928D0" w:rsidRPr="00AC7150" w:rsidRDefault="00B928D0" w:rsidP="00BF0FDB">
      <w:pPr>
        <w:jc w:val="left"/>
        <w:rPr>
          <w:rFonts w:cs="Tahoma"/>
          <w:szCs w:val="20"/>
        </w:rPr>
      </w:pPr>
    </w:p>
    <w:p w:rsidR="00B928D0" w:rsidRPr="00AC7150" w:rsidRDefault="00B928D0" w:rsidP="00BF0FDB">
      <w:pPr>
        <w:pStyle w:val="Paragraphedeliste"/>
        <w:numPr>
          <w:ilvl w:val="0"/>
          <w:numId w:val="1"/>
        </w:numPr>
        <w:ind w:left="360"/>
        <w:jc w:val="left"/>
        <w:rPr>
          <w:rFonts w:cs="Tahoma"/>
          <w:szCs w:val="20"/>
        </w:rPr>
      </w:pPr>
      <w:r w:rsidRPr="00AC7150">
        <w:rPr>
          <w:rFonts w:cs="Tahoma"/>
          <w:szCs w:val="20"/>
        </w:rPr>
        <w:t xml:space="preserve">Résident sur le territoire de la MRC des Maskoutains </w:t>
      </w:r>
    </w:p>
    <w:p w:rsidR="00B928D0" w:rsidRPr="00AC7150" w:rsidRDefault="00B928D0" w:rsidP="00BF0FDB">
      <w:pPr>
        <w:pStyle w:val="Paragraphedeliste"/>
        <w:numPr>
          <w:ilvl w:val="0"/>
          <w:numId w:val="1"/>
        </w:numPr>
        <w:ind w:left="360"/>
        <w:jc w:val="left"/>
        <w:rPr>
          <w:rFonts w:cs="Tahoma"/>
          <w:szCs w:val="20"/>
        </w:rPr>
      </w:pPr>
      <w:r w:rsidRPr="00AC7150">
        <w:rPr>
          <w:rFonts w:cs="Tahoma"/>
          <w:szCs w:val="20"/>
        </w:rPr>
        <w:t xml:space="preserve">Partagent les objectifs du </w:t>
      </w:r>
      <w:r w:rsidRPr="00AC7150">
        <w:rPr>
          <w:rFonts w:cs="Tahoma"/>
          <w:bCs/>
          <w:szCs w:val="20"/>
          <w:lang w:val="fr-FR" w:eastAsia="en-US"/>
        </w:rPr>
        <w:t xml:space="preserve">Comité Logemen’mêle </w:t>
      </w:r>
      <w:r w:rsidRPr="00AC7150">
        <w:rPr>
          <w:rFonts w:cs="Tahoma"/>
          <w:szCs w:val="20"/>
        </w:rPr>
        <w:t>et ont des pratiques compatibles avec ceux-ci</w:t>
      </w:r>
    </w:p>
    <w:p w:rsidR="00B928D0" w:rsidRPr="00AC7150" w:rsidRDefault="00B928D0" w:rsidP="00BF0FDB">
      <w:pPr>
        <w:pStyle w:val="Paragraphedeliste"/>
        <w:numPr>
          <w:ilvl w:val="0"/>
          <w:numId w:val="1"/>
        </w:numPr>
        <w:ind w:left="360"/>
        <w:jc w:val="left"/>
        <w:rPr>
          <w:rFonts w:cs="Tahoma"/>
          <w:szCs w:val="20"/>
        </w:rPr>
      </w:pPr>
      <w:r w:rsidRPr="00AC7150">
        <w:rPr>
          <w:rFonts w:cs="Tahoma"/>
          <w:szCs w:val="20"/>
        </w:rPr>
        <w:t>S'engagent à coopérer au bon fonctionnement et aux activités de l’organisme</w:t>
      </w:r>
    </w:p>
    <w:p w:rsidR="00B928D0" w:rsidRPr="00AC7150" w:rsidRDefault="00B928D0" w:rsidP="00BF0FDB">
      <w:pPr>
        <w:pStyle w:val="Paragraphedeliste"/>
        <w:numPr>
          <w:ilvl w:val="0"/>
          <w:numId w:val="1"/>
        </w:numPr>
        <w:ind w:left="360"/>
        <w:jc w:val="left"/>
        <w:rPr>
          <w:rFonts w:cs="Tahoma"/>
          <w:szCs w:val="20"/>
        </w:rPr>
      </w:pPr>
      <w:r w:rsidRPr="00AC7150">
        <w:rPr>
          <w:rFonts w:cs="Tahoma"/>
          <w:szCs w:val="20"/>
        </w:rPr>
        <w:t>Paient leur cotisation annuelle et participent aux assemblées annuelles.</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lang w:eastAsia="fr-FR"/>
        </w:rPr>
      </w:pPr>
      <w:r w:rsidRPr="00AC7150">
        <w:rPr>
          <w:rFonts w:cs="Tahoma"/>
          <w:szCs w:val="20"/>
          <w:lang w:eastAsia="fr-FR"/>
        </w:rPr>
        <w:t xml:space="preserve">Les employées de la corporation ne peuvent pas devenir membre pendant l’exercice de leurs fonctions.  </w:t>
      </w:r>
    </w:p>
    <w:p w:rsidR="00B928D0" w:rsidRPr="00AC7150" w:rsidRDefault="00B928D0" w:rsidP="00BF0FDB">
      <w:pPr>
        <w:widowControl w:val="0"/>
        <w:jc w:val="left"/>
        <w:rPr>
          <w:rFonts w:cs="Tahoma"/>
          <w:i/>
          <w:snapToGrid w:val="0"/>
          <w:szCs w:val="20"/>
          <w:lang w:eastAsia="fr-FR"/>
        </w:rPr>
      </w:pPr>
    </w:p>
    <w:p w:rsidR="00B928D0" w:rsidRPr="00AC7150" w:rsidRDefault="00B928D0" w:rsidP="00BF0FDB">
      <w:pPr>
        <w:widowControl w:val="0"/>
        <w:jc w:val="left"/>
        <w:rPr>
          <w:rFonts w:cs="Tahoma"/>
          <w:szCs w:val="20"/>
          <w:u w:val="single"/>
          <w:lang w:eastAsia="fr-FR"/>
        </w:rPr>
      </w:pPr>
      <w:r w:rsidRPr="00AC7150">
        <w:rPr>
          <w:rFonts w:cs="Tahoma"/>
          <w:szCs w:val="20"/>
          <w:u w:val="single"/>
          <w:lang w:eastAsia="fr-FR"/>
        </w:rPr>
        <w:t xml:space="preserve">9.2 Catégories de membres </w:t>
      </w:r>
    </w:p>
    <w:p w:rsidR="00B928D0" w:rsidRPr="00AC7150" w:rsidRDefault="00B928D0" w:rsidP="00BF0FDB">
      <w:pPr>
        <w:widowControl w:val="0"/>
        <w:contextualSpacing/>
        <w:jc w:val="left"/>
        <w:rPr>
          <w:rFonts w:cs="Tahoma"/>
          <w:szCs w:val="20"/>
          <w:u w:val="single"/>
          <w:lang w:eastAsia="fr-FR"/>
        </w:rPr>
      </w:pPr>
    </w:p>
    <w:p w:rsidR="00B928D0" w:rsidRPr="00AC7150" w:rsidRDefault="00B928D0" w:rsidP="00BF0FDB">
      <w:pPr>
        <w:jc w:val="left"/>
        <w:rPr>
          <w:rFonts w:cs="Tahoma"/>
          <w:szCs w:val="20"/>
        </w:rPr>
      </w:pPr>
      <w:r w:rsidRPr="00AC7150">
        <w:rPr>
          <w:rFonts w:cs="Tahoma"/>
          <w:szCs w:val="20"/>
        </w:rPr>
        <w:t>Il y a deux catégories de membres : les membres actifs et les membres sympathisants (art.13.2</w:t>
      </w:r>
      <w:r w:rsidR="00B91CF3" w:rsidRPr="00AC7150">
        <w:rPr>
          <w:rFonts w:cs="Tahoma"/>
          <w:szCs w:val="20"/>
        </w:rPr>
        <w:t>.2 / 13.2.3</w:t>
      </w:r>
      <w:r w:rsidRPr="00AC7150">
        <w:rPr>
          <w:rFonts w:cs="Tahoma"/>
          <w:szCs w:val="20"/>
        </w:rPr>
        <w:t>).</w:t>
      </w:r>
    </w:p>
    <w:p w:rsidR="00B928D0" w:rsidRPr="00AC7150" w:rsidRDefault="00B928D0" w:rsidP="00BF0FDB">
      <w:pPr>
        <w:jc w:val="left"/>
        <w:rPr>
          <w:rFonts w:cs="Tahoma"/>
          <w:szCs w:val="20"/>
          <w:lang w:eastAsia="fr-FR"/>
        </w:rPr>
      </w:pPr>
    </w:p>
    <w:p w:rsidR="001513FE" w:rsidRPr="00AC7150" w:rsidRDefault="001513FE" w:rsidP="00BF0FDB">
      <w:pPr>
        <w:ind w:left="426"/>
        <w:jc w:val="left"/>
        <w:rPr>
          <w:rFonts w:cs="Tahoma"/>
          <w:szCs w:val="20"/>
        </w:rPr>
      </w:pPr>
      <w:r w:rsidRPr="00AC7150">
        <w:rPr>
          <w:rFonts w:cs="Tahoma"/>
          <w:szCs w:val="20"/>
        </w:rPr>
        <w:t xml:space="preserve">9.2.1 Membres actifs </w:t>
      </w:r>
    </w:p>
    <w:p w:rsidR="001513FE" w:rsidRPr="00AC7150" w:rsidRDefault="001513FE" w:rsidP="00BF0FDB">
      <w:pPr>
        <w:ind w:firstLine="430"/>
        <w:jc w:val="left"/>
        <w:rPr>
          <w:rFonts w:cs="Tahoma"/>
          <w:szCs w:val="20"/>
        </w:rPr>
      </w:pPr>
    </w:p>
    <w:p w:rsidR="001513FE" w:rsidRPr="00AC7150" w:rsidRDefault="001513FE" w:rsidP="00BF0FDB">
      <w:pPr>
        <w:ind w:left="708"/>
        <w:jc w:val="left"/>
        <w:rPr>
          <w:rFonts w:cs="Tahoma"/>
          <w:szCs w:val="20"/>
        </w:rPr>
      </w:pPr>
      <w:r w:rsidRPr="00AC7150">
        <w:rPr>
          <w:rFonts w:cs="Tahoma"/>
          <w:szCs w:val="20"/>
        </w:rPr>
        <w:t xml:space="preserve">9.2.1.1 Peut être membre actif tout individu qui adhère à la mission et aux objectifs du Comité Logemen'mêle. Tous les membres actifs doivent être dûment convoqués aux assemblées générales. Ils y ont droit de parole et de vote. </w:t>
      </w:r>
    </w:p>
    <w:p w:rsidR="001513FE" w:rsidRPr="00AC7150" w:rsidRDefault="001513FE" w:rsidP="00BF0FDB">
      <w:pPr>
        <w:jc w:val="left"/>
        <w:rPr>
          <w:rFonts w:cs="Tahoma"/>
          <w:szCs w:val="20"/>
        </w:rPr>
      </w:pPr>
    </w:p>
    <w:p w:rsidR="001513FE" w:rsidRPr="00AC7150" w:rsidRDefault="001513FE" w:rsidP="00BF0FDB">
      <w:pPr>
        <w:ind w:left="708"/>
        <w:jc w:val="left"/>
        <w:rPr>
          <w:rFonts w:cs="Tahoma"/>
          <w:szCs w:val="20"/>
        </w:rPr>
      </w:pPr>
      <w:r w:rsidRPr="00AC7150">
        <w:rPr>
          <w:rFonts w:cs="Tahoma"/>
          <w:szCs w:val="20"/>
        </w:rPr>
        <w:t>9.2.1.2 Peut être membre actif tout propriétaire</w:t>
      </w:r>
      <w:r w:rsidR="00503E1A" w:rsidRPr="00AC7150">
        <w:rPr>
          <w:rFonts w:cs="Tahoma"/>
          <w:szCs w:val="20"/>
        </w:rPr>
        <w:t>-</w:t>
      </w:r>
      <w:r w:rsidRPr="00AC7150">
        <w:rPr>
          <w:rFonts w:cs="Tahoma"/>
          <w:szCs w:val="20"/>
        </w:rPr>
        <w:t>résid</w:t>
      </w:r>
      <w:r w:rsidR="00503E1A" w:rsidRPr="00AC7150">
        <w:rPr>
          <w:rFonts w:cs="Tahoma"/>
          <w:szCs w:val="20"/>
        </w:rPr>
        <w:t>a</w:t>
      </w:r>
      <w:r w:rsidRPr="00AC7150">
        <w:rPr>
          <w:rFonts w:cs="Tahoma"/>
          <w:szCs w:val="20"/>
        </w:rPr>
        <w:t xml:space="preserve">nt qui adhère à la mission et aux objectifs du Comité Logemen'mêle. Tous les membres actifs doivent être dûment convoqués aux assemblées générales. Ils y ont droit de parole et de vote. </w:t>
      </w:r>
    </w:p>
    <w:p w:rsidR="001513FE" w:rsidRPr="00AC7150" w:rsidRDefault="001513FE" w:rsidP="00BF0FDB">
      <w:pPr>
        <w:jc w:val="left"/>
        <w:rPr>
          <w:rFonts w:cs="Tahoma"/>
          <w:szCs w:val="20"/>
          <w:lang w:eastAsia="fr-FR"/>
        </w:rPr>
      </w:pPr>
    </w:p>
    <w:p w:rsidR="001513FE" w:rsidRPr="00AC7150" w:rsidRDefault="001513FE" w:rsidP="00BF0FDB">
      <w:pPr>
        <w:ind w:firstLine="430"/>
        <w:jc w:val="left"/>
        <w:rPr>
          <w:rFonts w:cs="Tahoma"/>
          <w:szCs w:val="20"/>
        </w:rPr>
      </w:pPr>
      <w:r w:rsidRPr="00AC7150">
        <w:rPr>
          <w:rFonts w:cs="Tahoma"/>
          <w:szCs w:val="20"/>
        </w:rPr>
        <w:t xml:space="preserve">9.2.2 Membres sympathisants </w:t>
      </w:r>
    </w:p>
    <w:p w:rsidR="00D56FDA" w:rsidRPr="00AC7150" w:rsidRDefault="00D56FDA" w:rsidP="00BF0FDB">
      <w:pPr>
        <w:ind w:left="708"/>
        <w:jc w:val="left"/>
        <w:rPr>
          <w:rFonts w:cs="Tahoma"/>
          <w:szCs w:val="20"/>
        </w:rPr>
      </w:pPr>
    </w:p>
    <w:p w:rsidR="001513FE" w:rsidRPr="00AC7150" w:rsidRDefault="00C95F42" w:rsidP="00BF0FDB">
      <w:pPr>
        <w:ind w:left="708"/>
        <w:jc w:val="left"/>
        <w:rPr>
          <w:rFonts w:cs="Tahoma"/>
          <w:szCs w:val="20"/>
        </w:rPr>
      </w:pPr>
      <w:r w:rsidRPr="00AC7150">
        <w:rPr>
          <w:rFonts w:cs="Tahoma"/>
          <w:szCs w:val="20"/>
        </w:rPr>
        <w:t xml:space="preserve">9.2.2.1 </w:t>
      </w:r>
      <w:r w:rsidR="001513FE" w:rsidRPr="00AC7150">
        <w:rPr>
          <w:rFonts w:cs="Tahoma"/>
          <w:szCs w:val="20"/>
        </w:rPr>
        <w:t>Peut être membre sympathisant tout individu</w:t>
      </w:r>
      <w:r w:rsidRPr="00AC7150">
        <w:rPr>
          <w:rFonts w:cs="Tahoma"/>
          <w:szCs w:val="20"/>
        </w:rPr>
        <w:t>,</w:t>
      </w:r>
      <w:r w:rsidR="001513FE" w:rsidRPr="00AC7150">
        <w:rPr>
          <w:rFonts w:cs="Tahoma"/>
          <w:szCs w:val="20"/>
        </w:rPr>
        <w:t xml:space="preserve"> groupe</w:t>
      </w:r>
      <w:r w:rsidRPr="00AC7150">
        <w:rPr>
          <w:rFonts w:cs="Tahoma"/>
          <w:szCs w:val="20"/>
        </w:rPr>
        <w:t xml:space="preserve"> ou association</w:t>
      </w:r>
      <w:r w:rsidR="001513FE" w:rsidRPr="00AC7150">
        <w:rPr>
          <w:rFonts w:cs="Tahoma"/>
          <w:szCs w:val="20"/>
        </w:rPr>
        <w:t xml:space="preserve"> qui adhère à la mission et aux objectifs du Comité Logemen'mêle. Tout comme les membres actifs ils peuvent s'exprimer aux assemblées générales et ou spéciales, ainsi qu'aux rencontres de comités de travail, mais ils n'ont pas droit de vote, ni droit de faire ou d'appuyer une proposition</w:t>
      </w:r>
      <w:r w:rsidR="00503E1A" w:rsidRPr="00AC7150">
        <w:rPr>
          <w:rFonts w:cs="Tahoma"/>
          <w:szCs w:val="20"/>
        </w:rPr>
        <w:t>.</w:t>
      </w:r>
      <w:r w:rsidR="001513FE" w:rsidRPr="00AC7150">
        <w:rPr>
          <w:rFonts w:cs="Tahoma"/>
          <w:szCs w:val="20"/>
        </w:rPr>
        <w:t xml:space="preserve"> </w:t>
      </w:r>
    </w:p>
    <w:p w:rsidR="00C95F42" w:rsidRPr="00AC7150" w:rsidRDefault="00C95F42" w:rsidP="00BF0FDB">
      <w:pPr>
        <w:ind w:left="708"/>
        <w:jc w:val="left"/>
        <w:rPr>
          <w:rFonts w:cs="Tahoma"/>
          <w:szCs w:val="20"/>
        </w:rPr>
      </w:pPr>
    </w:p>
    <w:p w:rsidR="00C95F42" w:rsidRPr="00AC7150" w:rsidRDefault="00C95F42" w:rsidP="00BF0FDB">
      <w:pPr>
        <w:ind w:left="708"/>
        <w:jc w:val="left"/>
        <w:rPr>
          <w:rFonts w:cs="Tahoma"/>
          <w:szCs w:val="20"/>
        </w:rPr>
      </w:pPr>
      <w:r w:rsidRPr="00AC7150">
        <w:rPr>
          <w:rFonts w:cs="Tahoma"/>
          <w:szCs w:val="20"/>
        </w:rPr>
        <w:t>9.2.2.2 La représentation se fait par délégation d’une personne dûment nommée par le groupe ou l’association concernée.</w:t>
      </w:r>
    </w:p>
    <w:p w:rsidR="00B928D0" w:rsidRPr="00AC7150" w:rsidRDefault="00B928D0" w:rsidP="00BF0FDB">
      <w:pPr>
        <w:ind w:left="567"/>
        <w:jc w:val="left"/>
        <w:rPr>
          <w:rFonts w:cs="Tahoma"/>
          <w:szCs w:val="20"/>
          <w:lang w:eastAsia="fr-FR"/>
        </w:rPr>
      </w:pPr>
    </w:p>
    <w:p w:rsidR="00B928D0" w:rsidRPr="00AC7150" w:rsidRDefault="00B928D0" w:rsidP="00BF0FDB">
      <w:pPr>
        <w:jc w:val="left"/>
        <w:rPr>
          <w:rFonts w:cs="Tahoma"/>
          <w:b/>
          <w:szCs w:val="20"/>
          <w:lang w:eastAsia="fr-FR"/>
        </w:rPr>
      </w:pPr>
      <w:r w:rsidRPr="00AC7150">
        <w:rPr>
          <w:rFonts w:cs="Tahoma"/>
          <w:b/>
          <w:szCs w:val="20"/>
          <w:lang w:eastAsia="fr-FR"/>
        </w:rPr>
        <w:t>ARTICLE 10 : PROCÉDURES ET CONDITIONS D’ADHÉSION</w:t>
      </w:r>
    </w:p>
    <w:p w:rsidR="00B928D0" w:rsidRPr="00AC7150" w:rsidRDefault="00B928D0" w:rsidP="00BF0FDB">
      <w:pPr>
        <w:jc w:val="left"/>
        <w:rPr>
          <w:rFonts w:cs="Tahoma"/>
          <w:szCs w:val="20"/>
        </w:rPr>
      </w:pPr>
      <w:r w:rsidRPr="00AC7150">
        <w:rPr>
          <w:rFonts w:cs="Tahoma"/>
          <w:szCs w:val="20"/>
        </w:rPr>
        <w:t xml:space="preserve">Les membres doivent résider sur le territoire de la MRC des Maskoutains et soumettre une demande auprès de l'organisme. L'acceptation sera entérinée lors d'un conseil d'administration ultérieur. </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rPr>
      </w:pPr>
      <w:r w:rsidRPr="00AC7150">
        <w:rPr>
          <w:rFonts w:cs="Tahoma"/>
          <w:szCs w:val="20"/>
        </w:rPr>
        <w:t xml:space="preserve">Ils doivent payer une cotisation annuelle dont le montant est déterminé par l’assemblée générale. </w:t>
      </w:r>
    </w:p>
    <w:p w:rsidR="00B928D0" w:rsidRPr="00AC7150" w:rsidRDefault="00B928D0" w:rsidP="00BF0FDB">
      <w:pPr>
        <w:jc w:val="left"/>
        <w:rPr>
          <w:rFonts w:cs="Tahoma"/>
          <w:szCs w:val="20"/>
          <w:lang w:eastAsia="fr-FR"/>
        </w:rPr>
      </w:pPr>
    </w:p>
    <w:p w:rsidR="00B928D0" w:rsidRPr="00AC7150" w:rsidRDefault="00B928D0" w:rsidP="00BF0FDB">
      <w:pPr>
        <w:jc w:val="left"/>
        <w:rPr>
          <w:rFonts w:eastAsia="Calibri" w:cs="Tahoma"/>
          <w:szCs w:val="20"/>
          <w:u w:val="single"/>
          <w:lang w:eastAsia="en-US"/>
        </w:rPr>
      </w:pPr>
      <w:r w:rsidRPr="00AC7150">
        <w:rPr>
          <w:rFonts w:eastAsia="Calibri" w:cs="Tahoma"/>
          <w:szCs w:val="20"/>
          <w:u w:val="single"/>
          <w:lang w:eastAsia="en-US"/>
        </w:rPr>
        <w:t>10.1 Registre des membres</w:t>
      </w:r>
    </w:p>
    <w:p w:rsidR="00B928D0" w:rsidRPr="00AC7150" w:rsidRDefault="00B928D0" w:rsidP="00BF0FDB">
      <w:pPr>
        <w:jc w:val="left"/>
        <w:rPr>
          <w:rFonts w:eastAsia="Calibri" w:cs="Tahoma"/>
          <w:szCs w:val="20"/>
          <w:lang w:eastAsia="en-US"/>
        </w:rPr>
      </w:pPr>
    </w:p>
    <w:p w:rsidR="00B928D0" w:rsidRPr="00AC7150" w:rsidRDefault="00B928D0" w:rsidP="00BF0FDB">
      <w:pPr>
        <w:pStyle w:val="Paragraphedeliste"/>
        <w:numPr>
          <w:ilvl w:val="0"/>
          <w:numId w:val="2"/>
        </w:numPr>
        <w:ind w:left="369"/>
        <w:jc w:val="left"/>
        <w:rPr>
          <w:rFonts w:eastAsia="Calibri" w:cs="Tahoma"/>
          <w:szCs w:val="20"/>
          <w:lang w:eastAsia="en-US"/>
        </w:rPr>
      </w:pPr>
      <w:r w:rsidRPr="00AC7150">
        <w:rPr>
          <w:rFonts w:eastAsia="Calibri" w:cs="Tahoma"/>
          <w:szCs w:val="20"/>
          <w:lang w:eastAsia="en-US"/>
        </w:rPr>
        <w:t>Le Comité Logemen’mêle doit tenir un registre de tous les membres indiquant leur nom, prénom, domicile, numéro de téléphone et courriel.</w:t>
      </w:r>
    </w:p>
    <w:p w:rsidR="00B928D0" w:rsidRPr="00AC7150" w:rsidRDefault="00B928D0" w:rsidP="00BF0FDB">
      <w:pPr>
        <w:pStyle w:val="Paragraphedeliste"/>
        <w:numPr>
          <w:ilvl w:val="0"/>
          <w:numId w:val="2"/>
        </w:numPr>
        <w:ind w:left="369"/>
        <w:jc w:val="left"/>
        <w:rPr>
          <w:rFonts w:eastAsia="Calibri" w:cs="Tahoma"/>
          <w:szCs w:val="20"/>
          <w:lang w:eastAsia="en-US"/>
        </w:rPr>
      </w:pPr>
      <w:r w:rsidRPr="00AC7150">
        <w:rPr>
          <w:rFonts w:eastAsia="Calibri" w:cs="Tahoma"/>
          <w:szCs w:val="20"/>
          <w:lang w:eastAsia="en-US"/>
        </w:rPr>
        <w:t>Le registre doit également tenir à jour le montant et les dates de paiement des cotisations annuelles des membres.</w:t>
      </w:r>
    </w:p>
    <w:p w:rsidR="00B928D0" w:rsidRPr="00AC7150" w:rsidRDefault="00B928D0" w:rsidP="00BF0FDB">
      <w:pPr>
        <w:pStyle w:val="Paragraphedeliste"/>
        <w:numPr>
          <w:ilvl w:val="0"/>
          <w:numId w:val="2"/>
        </w:numPr>
        <w:ind w:left="369"/>
        <w:jc w:val="left"/>
        <w:rPr>
          <w:rFonts w:eastAsia="Calibri" w:cs="Tahoma"/>
          <w:szCs w:val="20"/>
          <w:lang w:eastAsia="en-US"/>
        </w:rPr>
      </w:pPr>
      <w:r w:rsidRPr="00AC7150">
        <w:rPr>
          <w:rFonts w:eastAsia="Calibri" w:cs="Tahoma"/>
          <w:szCs w:val="20"/>
          <w:lang w:eastAsia="en-US"/>
        </w:rPr>
        <w:t>Il appartient aux membres d’aviser l’organisme de tout changement d’adresse et de payer leur cotisation annuelle à temps.</w:t>
      </w:r>
    </w:p>
    <w:p w:rsidR="00B928D0" w:rsidRPr="00AC7150" w:rsidRDefault="00B928D0" w:rsidP="00BF0FDB">
      <w:pPr>
        <w:pStyle w:val="Paragraphedeliste"/>
        <w:numPr>
          <w:ilvl w:val="0"/>
          <w:numId w:val="2"/>
        </w:numPr>
        <w:ind w:left="369"/>
        <w:jc w:val="left"/>
        <w:rPr>
          <w:rFonts w:eastAsia="Calibri" w:cs="Tahoma"/>
          <w:szCs w:val="20"/>
          <w:lang w:eastAsia="en-US"/>
        </w:rPr>
      </w:pPr>
      <w:r w:rsidRPr="00AC7150">
        <w:rPr>
          <w:rFonts w:eastAsia="Calibri" w:cs="Tahoma"/>
          <w:szCs w:val="20"/>
          <w:lang w:eastAsia="en-US"/>
        </w:rPr>
        <w:t>Le registre ne peut être consulté que par les membres qui en ont reçu l’autorisation du conseil d’administration.</w:t>
      </w:r>
    </w:p>
    <w:p w:rsidR="00B928D0" w:rsidRPr="00AC7150" w:rsidRDefault="00B928D0" w:rsidP="00BF0FDB">
      <w:pPr>
        <w:jc w:val="left"/>
        <w:rPr>
          <w:rFonts w:cs="Tahoma"/>
          <w:szCs w:val="20"/>
          <w:u w:val="single"/>
          <w:lang w:eastAsia="fr-FR"/>
        </w:rPr>
      </w:pPr>
    </w:p>
    <w:p w:rsidR="001513FE" w:rsidRPr="00AC7150" w:rsidRDefault="001513FE" w:rsidP="00BF0FDB">
      <w:pPr>
        <w:jc w:val="left"/>
        <w:rPr>
          <w:rFonts w:cs="Tahoma"/>
          <w:szCs w:val="20"/>
          <w:u w:val="single"/>
        </w:rPr>
      </w:pPr>
      <w:r w:rsidRPr="00AC7150">
        <w:rPr>
          <w:rFonts w:cs="Tahoma"/>
          <w:szCs w:val="20"/>
          <w:u w:val="single"/>
        </w:rPr>
        <w:t xml:space="preserve">10.2 Cotisation </w:t>
      </w:r>
    </w:p>
    <w:p w:rsidR="001513FE" w:rsidRPr="00AC7150" w:rsidRDefault="001513FE" w:rsidP="00BF0FDB">
      <w:pPr>
        <w:jc w:val="left"/>
        <w:rPr>
          <w:rFonts w:cs="Tahoma"/>
          <w:szCs w:val="20"/>
          <w:u w:val="single"/>
        </w:rPr>
      </w:pPr>
    </w:p>
    <w:p w:rsidR="001513FE" w:rsidRPr="00AC7150" w:rsidRDefault="001513FE" w:rsidP="00BF0FDB">
      <w:pPr>
        <w:jc w:val="left"/>
        <w:rPr>
          <w:rFonts w:cs="Tahoma"/>
          <w:szCs w:val="20"/>
        </w:rPr>
      </w:pPr>
      <w:r w:rsidRPr="00AC7150">
        <w:rPr>
          <w:rFonts w:cs="Tahoma"/>
          <w:szCs w:val="20"/>
        </w:rPr>
        <w:t>Le coût de la cotisation annuelle sera fixé par l’Assemblée générale annuelle.</w:t>
      </w:r>
    </w:p>
    <w:p w:rsidR="001513FE" w:rsidRPr="00AC7150" w:rsidRDefault="001513FE" w:rsidP="00BF0FDB">
      <w:pPr>
        <w:jc w:val="left"/>
        <w:rPr>
          <w:rFonts w:eastAsia="Calibri" w:cs="Tahoma"/>
          <w:szCs w:val="20"/>
          <w:u w:val="single"/>
          <w:lang w:eastAsia="en-US"/>
        </w:rPr>
      </w:pPr>
      <w:r w:rsidRPr="00AC7150">
        <w:rPr>
          <w:rFonts w:eastAsia="Calibri" w:cs="Tahoma"/>
          <w:szCs w:val="20"/>
          <w:u w:val="single"/>
          <w:lang w:eastAsia="en-US"/>
        </w:rPr>
        <w:lastRenderedPageBreak/>
        <w:t xml:space="preserve">10.3 </w:t>
      </w:r>
      <w:r w:rsidR="00FC4D97" w:rsidRPr="00AC7150">
        <w:rPr>
          <w:rFonts w:eastAsia="Calibri" w:cs="Tahoma"/>
          <w:szCs w:val="20"/>
          <w:u w:val="single"/>
          <w:lang w:eastAsia="en-US"/>
        </w:rPr>
        <w:t>C</w:t>
      </w:r>
      <w:r w:rsidRPr="00AC7150">
        <w:rPr>
          <w:rFonts w:eastAsia="Calibri" w:cs="Tahoma"/>
          <w:szCs w:val="20"/>
          <w:u w:val="single"/>
          <w:lang w:eastAsia="en-US"/>
        </w:rPr>
        <w:t>arte de membre</w:t>
      </w:r>
    </w:p>
    <w:p w:rsidR="001513FE" w:rsidRPr="00AC7150" w:rsidRDefault="001513FE" w:rsidP="00BF0FDB">
      <w:pPr>
        <w:jc w:val="left"/>
        <w:rPr>
          <w:rFonts w:eastAsia="Calibri" w:cs="Tahoma"/>
          <w:szCs w:val="20"/>
          <w:u w:val="single"/>
          <w:lang w:eastAsia="en-US"/>
        </w:rPr>
      </w:pPr>
    </w:p>
    <w:p w:rsidR="001513FE" w:rsidRPr="00AC7150" w:rsidRDefault="00C95F42" w:rsidP="00BF0FDB">
      <w:pPr>
        <w:ind w:left="397"/>
        <w:jc w:val="left"/>
        <w:rPr>
          <w:rFonts w:cs="Tahoma"/>
          <w:szCs w:val="20"/>
        </w:rPr>
      </w:pPr>
      <w:r w:rsidRPr="00AC7150">
        <w:rPr>
          <w:rFonts w:cs="Tahoma"/>
          <w:szCs w:val="20"/>
        </w:rPr>
        <w:t xml:space="preserve">10.3.1 </w:t>
      </w:r>
      <w:r w:rsidR="001513FE" w:rsidRPr="00AC7150">
        <w:rPr>
          <w:rFonts w:cs="Tahoma"/>
          <w:szCs w:val="20"/>
        </w:rPr>
        <w:t>Membres actifs: afin d'encourager leur participation aux activités et leur implication bénévole dans l'organisme, une carte de membre sera émise uniquement pour les individus. Celle-ci leur donnera droit à certains privilèges. Cette carte de membre à cotisation volontaire, peut être émise en tout temps par le Comité Logemen'mêle.</w:t>
      </w:r>
    </w:p>
    <w:p w:rsidR="001513FE" w:rsidRPr="00AC7150" w:rsidRDefault="001513FE" w:rsidP="00BF0FDB">
      <w:pPr>
        <w:pStyle w:val="Paragraphedeliste"/>
        <w:ind w:left="397"/>
        <w:jc w:val="left"/>
        <w:rPr>
          <w:rFonts w:cs="Tahoma"/>
          <w:szCs w:val="20"/>
        </w:rPr>
      </w:pPr>
    </w:p>
    <w:p w:rsidR="001513FE" w:rsidRPr="00AC7150" w:rsidRDefault="00C95F42" w:rsidP="00BF0FDB">
      <w:pPr>
        <w:ind w:left="397"/>
        <w:jc w:val="left"/>
        <w:rPr>
          <w:rFonts w:cs="Tahoma"/>
          <w:szCs w:val="20"/>
        </w:rPr>
      </w:pPr>
      <w:r w:rsidRPr="00AC7150">
        <w:rPr>
          <w:rFonts w:cs="Tahoma"/>
          <w:szCs w:val="20"/>
        </w:rPr>
        <w:t xml:space="preserve">10.3.2 </w:t>
      </w:r>
      <w:r w:rsidR="001513FE" w:rsidRPr="00AC7150">
        <w:rPr>
          <w:rFonts w:cs="Tahoma"/>
          <w:szCs w:val="20"/>
        </w:rPr>
        <w:t>Membres sympathisants: aucune carte de membre ne sera émise pour les membres sympathisants, cependant, ils devront payer une cotisation annuelle.</w:t>
      </w:r>
    </w:p>
    <w:p w:rsidR="001513FE" w:rsidRPr="00AC7150" w:rsidRDefault="001513FE" w:rsidP="00BF0FDB">
      <w:pPr>
        <w:pStyle w:val="Paragraphedeliste"/>
        <w:ind w:left="397"/>
        <w:jc w:val="left"/>
        <w:rPr>
          <w:rFonts w:cs="Tahoma"/>
          <w:szCs w:val="20"/>
        </w:rPr>
      </w:pPr>
    </w:p>
    <w:p w:rsidR="001513FE" w:rsidRPr="00AC7150" w:rsidRDefault="00C95F42" w:rsidP="00BF0FDB">
      <w:pPr>
        <w:ind w:left="397"/>
        <w:jc w:val="left"/>
        <w:rPr>
          <w:rFonts w:cs="Tahoma"/>
          <w:szCs w:val="20"/>
        </w:rPr>
      </w:pPr>
      <w:r w:rsidRPr="00AC7150">
        <w:rPr>
          <w:rFonts w:cs="Tahoma"/>
          <w:szCs w:val="20"/>
        </w:rPr>
        <w:t xml:space="preserve">10.3.3 </w:t>
      </w:r>
      <w:r w:rsidR="001513FE" w:rsidRPr="00AC7150">
        <w:rPr>
          <w:rFonts w:cs="Tahoma"/>
          <w:szCs w:val="20"/>
        </w:rPr>
        <w:t>Le renou</w:t>
      </w:r>
      <w:r w:rsidR="000976B4" w:rsidRPr="00AC7150">
        <w:rPr>
          <w:rFonts w:cs="Tahoma"/>
          <w:szCs w:val="20"/>
        </w:rPr>
        <w:t>vellement de la carte de membre</w:t>
      </w:r>
      <w:r w:rsidR="001513FE" w:rsidRPr="00AC7150">
        <w:rPr>
          <w:rFonts w:cs="Tahoma"/>
          <w:szCs w:val="20"/>
        </w:rPr>
        <w:t xml:space="preserve"> se fera à compter du 1er avril jusqu'à l'ouverture officielle de l'AGA.</w:t>
      </w:r>
    </w:p>
    <w:p w:rsidR="001513FE" w:rsidRPr="00AC7150" w:rsidRDefault="001513FE" w:rsidP="00BF0FDB">
      <w:pPr>
        <w:ind w:left="397"/>
        <w:jc w:val="left"/>
        <w:rPr>
          <w:rFonts w:cs="Tahoma"/>
          <w:szCs w:val="20"/>
        </w:rPr>
      </w:pPr>
    </w:p>
    <w:p w:rsidR="001513FE" w:rsidRPr="00AC7150" w:rsidRDefault="00C95F42" w:rsidP="00BF0FDB">
      <w:pPr>
        <w:ind w:left="397"/>
        <w:jc w:val="left"/>
        <w:rPr>
          <w:rFonts w:cs="Tahoma"/>
          <w:szCs w:val="20"/>
        </w:rPr>
      </w:pPr>
      <w:r w:rsidRPr="00AC7150">
        <w:rPr>
          <w:rFonts w:cs="Tahoma"/>
          <w:szCs w:val="20"/>
        </w:rPr>
        <w:t xml:space="preserve">10.3.4 </w:t>
      </w:r>
      <w:r w:rsidR="001513FE" w:rsidRPr="00AC7150">
        <w:rPr>
          <w:rFonts w:cs="Tahoma"/>
          <w:szCs w:val="20"/>
        </w:rPr>
        <w:t>La qualité de membre et les privilèges reliés à la carte de membre ne sont accordés que jusqu'à la date d'échéance annuelle, soit le 31 mars.</w:t>
      </w:r>
      <w:r w:rsidR="000976B4" w:rsidRPr="00AC7150">
        <w:rPr>
          <w:rFonts w:cs="Tahoma"/>
          <w:szCs w:val="20"/>
        </w:rPr>
        <w:t xml:space="preserve"> </w:t>
      </w:r>
    </w:p>
    <w:p w:rsidR="00B928D0" w:rsidRPr="00AC7150" w:rsidRDefault="00B928D0" w:rsidP="00BF0FDB">
      <w:pPr>
        <w:jc w:val="left"/>
        <w:rPr>
          <w:rFonts w:eastAsia="Calibri" w:cs="Tahoma"/>
          <w:szCs w:val="20"/>
          <w:lang w:eastAsia="en-US"/>
        </w:rPr>
      </w:pPr>
    </w:p>
    <w:p w:rsidR="00F03C27" w:rsidRPr="00AC7150" w:rsidRDefault="00B928D0" w:rsidP="00BF0FDB">
      <w:pPr>
        <w:jc w:val="left"/>
        <w:rPr>
          <w:rFonts w:cs="Tahoma"/>
          <w:b/>
          <w:i/>
          <w:kern w:val="3"/>
          <w:szCs w:val="20"/>
          <w:lang w:eastAsia="fr-FR"/>
        </w:rPr>
      </w:pPr>
      <w:r w:rsidRPr="00AC7150">
        <w:rPr>
          <w:rFonts w:cs="Tahoma"/>
          <w:b/>
          <w:szCs w:val="20"/>
          <w:lang w:eastAsia="fr-FR"/>
        </w:rPr>
        <w:t>ARTICLE 11 : PERTE DE QUALITÉ DE MEMBRE</w:t>
      </w:r>
      <w:r w:rsidR="00D56FDA" w:rsidRPr="00AC7150">
        <w:rPr>
          <w:rFonts w:cs="Tahoma"/>
          <w:b/>
          <w:szCs w:val="20"/>
          <w:lang w:eastAsia="fr-FR"/>
        </w:rPr>
        <w:t xml:space="preserve"> </w:t>
      </w:r>
    </w:p>
    <w:p w:rsidR="00B928D0" w:rsidRPr="00AC7150" w:rsidRDefault="00B928D0" w:rsidP="00BF0FDB">
      <w:pPr>
        <w:jc w:val="left"/>
        <w:rPr>
          <w:rFonts w:cs="Tahoma"/>
          <w:b/>
          <w:szCs w:val="20"/>
          <w:lang w:eastAsia="fr-FR"/>
        </w:rPr>
      </w:pPr>
    </w:p>
    <w:p w:rsidR="00B928D0" w:rsidRPr="00AC7150" w:rsidRDefault="00D56FDA" w:rsidP="00BF0FDB">
      <w:pPr>
        <w:tabs>
          <w:tab w:val="left" w:pos="284"/>
        </w:tabs>
        <w:ind w:left="397"/>
        <w:jc w:val="left"/>
        <w:rPr>
          <w:rFonts w:cs="Tahoma"/>
          <w:szCs w:val="20"/>
        </w:rPr>
      </w:pPr>
      <w:r w:rsidRPr="00AC7150">
        <w:rPr>
          <w:rFonts w:cs="Tahoma"/>
          <w:szCs w:val="20"/>
        </w:rPr>
        <w:t>11.1</w:t>
      </w:r>
      <w:r w:rsidR="00DA260A" w:rsidRPr="00AC7150">
        <w:rPr>
          <w:rFonts w:cs="Tahoma"/>
          <w:szCs w:val="20"/>
        </w:rPr>
        <w:t>.1</w:t>
      </w:r>
      <w:r w:rsidRPr="00AC7150">
        <w:rPr>
          <w:rFonts w:cs="Tahoma"/>
          <w:szCs w:val="20"/>
        </w:rPr>
        <w:t xml:space="preserve"> </w:t>
      </w:r>
      <w:r w:rsidR="00B928D0" w:rsidRPr="00AC7150">
        <w:rPr>
          <w:rFonts w:cs="Tahoma"/>
          <w:szCs w:val="20"/>
        </w:rPr>
        <w:t xml:space="preserve">Le statut de membre actif </w:t>
      </w:r>
      <w:r w:rsidRPr="00AC7150">
        <w:rPr>
          <w:rFonts w:cs="Tahoma"/>
          <w:szCs w:val="20"/>
        </w:rPr>
        <w:t xml:space="preserve">se perd par démission, exclusion ou suspension temporaire, dissolution de l’association, ou par le non-paiement de la cotisation </w:t>
      </w:r>
      <w:r w:rsidR="00CF5906" w:rsidRPr="00AC7150">
        <w:rPr>
          <w:rFonts w:cs="Tahoma"/>
          <w:szCs w:val="20"/>
        </w:rPr>
        <w:t>annuelle (v</w:t>
      </w:r>
      <w:r w:rsidR="00CF5906" w:rsidRPr="00AC7150">
        <w:rPr>
          <w:rFonts w:cs="Tahoma"/>
          <w:szCs w:val="20"/>
          <w:lang w:eastAsia="fr-FR"/>
        </w:rPr>
        <w:t xml:space="preserve">oir </w:t>
      </w:r>
      <w:r w:rsidR="00CF5906" w:rsidRPr="00AC7150">
        <w:rPr>
          <w:rFonts w:cs="Tahoma"/>
          <w:kern w:val="3"/>
          <w:szCs w:val="20"/>
          <w:lang w:eastAsia="fr-FR"/>
        </w:rPr>
        <w:t>art.14: destitution)</w:t>
      </w:r>
    </w:p>
    <w:p w:rsidR="00491CDF" w:rsidRPr="00AC7150" w:rsidRDefault="00491CDF" w:rsidP="00BF0FDB">
      <w:pPr>
        <w:tabs>
          <w:tab w:val="left" w:pos="284"/>
        </w:tabs>
        <w:ind w:left="397"/>
        <w:jc w:val="left"/>
        <w:rPr>
          <w:rFonts w:cs="Tahoma"/>
          <w:szCs w:val="20"/>
        </w:rPr>
      </w:pPr>
    </w:p>
    <w:p w:rsidR="00B928D0" w:rsidRPr="00AC7150" w:rsidRDefault="00D56FDA" w:rsidP="00BF0FDB">
      <w:pPr>
        <w:tabs>
          <w:tab w:val="left" w:pos="284"/>
        </w:tabs>
        <w:ind w:left="397"/>
        <w:jc w:val="left"/>
        <w:rPr>
          <w:rFonts w:cs="Tahoma"/>
          <w:szCs w:val="20"/>
        </w:rPr>
      </w:pPr>
      <w:r w:rsidRPr="00AC7150">
        <w:rPr>
          <w:rFonts w:cs="Tahoma"/>
          <w:szCs w:val="20"/>
        </w:rPr>
        <w:t>11.</w:t>
      </w:r>
      <w:r w:rsidR="00DA260A" w:rsidRPr="00AC7150">
        <w:rPr>
          <w:rFonts w:cs="Tahoma"/>
          <w:szCs w:val="20"/>
        </w:rPr>
        <w:t>1.</w:t>
      </w:r>
      <w:r w:rsidRPr="00AC7150">
        <w:rPr>
          <w:rFonts w:cs="Tahoma"/>
          <w:szCs w:val="20"/>
        </w:rPr>
        <w:t xml:space="preserve">2 </w:t>
      </w:r>
      <w:r w:rsidR="00B928D0" w:rsidRPr="00AC7150">
        <w:rPr>
          <w:rFonts w:cs="Tahoma"/>
          <w:szCs w:val="20"/>
        </w:rPr>
        <w:t>Le statut de membre sympathisant se perd par démission, exclusion ou suspension temporaire, dissolution de l’association, ou par le non-paiement de la cotisation annuelle.</w:t>
      </w:r>
    </w:p>
    <w:p w:rsidR="00491CDF" w:rsidRPr="00AC7150" w:rsidRDefault="00491CDF" w:rsidP="00BF0FDB">
      <w:pPr>
        <w:tabs>
          <w:tab w:val="left" w:pos="284"/>
        </w:tabs>
        <w:ind w:left="397"/>
        <w:jc w:val="left"/>
        <w:rPr>
          <w:rFonts w:cs="Tahoma"/>
          <w:szCs w:val="20"/>
        </w:rPr>
      </w:pPr>
    </w:p>
    <w:p w:rsidR="00B928D0" w:rsidRPr="00AC7150" w:rsidRDefault="00D56FDA" w:rsidP="00BF0FDB">
      <w:pPr>
        <w:tabs>
          <w:tab w:val="left" w:pos="284"/>
        </w:tabs>
        <w:ind w:left="397"/>
        <w:jc w:val="left"/>
        <w:rPr>
          <w:rFonts w:cs="Tahoma"/>
          <w:szCs w:val="20"/>
        </w:rPr>
      </w:pPr>
      <w:r w:rsidRPr="00AC7150">
        <w:rPr>
          <w:rFonts w:cs="Tahoma"/>
          <w:szCs w:val="20"/>
        </w:rPr>
        <w:t>11.</w:t>
      </w:r>
      <w:r w:rsidR="00DA260A" w:rsidRPr="00AC7150">
        <w:rPr>
          <w:rFonts w:cs="Tahoma"/>
          <w:szCs w:val="20"/>
        </w:rPr>
        <w:t>1.</w:t>
      </w:r>
      <w:r w:rsidRPr="00AC7150">
        <w:rPr>
          <w:rFonts w:cs="Tahoma"/>
          <w:szCs w:val="20"/>
        </w:rPr>
        <w:t xml:space="preserve">3 </w:t>
      </w:r>
      <w:r w:rsidR="00B928D0" w:rsidRPr="00AC7150">
        <w:rPr>
          <w:rFonts w:cs="Tahoma"/>
          <w:szCs w:val="20"/>
        </w:rPr>
        <w:t>Le Conseil d’administration peut, par résolution apportée à cette fin, exclure ou suspendre un membre si les intérêts et les actions de celui-ci vont à l’encontre des buts et objectifs poursuivis par l’organisme.</w:t>
      </w:r>
    </w:p>
    <w:p w:rsidR="00491CDF" w:rsidRPr="00AC7150" w:rsidRDefault="00491CDF" w:rsidP="00BF0FDB">
      <w:pPr>
        <w:tabs>
          <w:tab w:val="left" w:pos="284"/>
        </w:tabs>
        <w:ind w:left="397"/>
        <w:jc w:val="left"/>
        <w:rPr>
          <w:rFonts w:cs="Tahoma"/>
          <w:szCs w:val="20"/>
        </w:rPr>
      </w:pPr>
    </w:p>
    <w:p w:rsidR="00B928D0" w:rsidRPr="00AC7150" w:rsidRDefault="00D56FDA" w:rsidP="00BF0FDB">
      <w:pPr>
        <w:tabs>
          <w:tab w:val="left" w:pos="284"/>
        </w:tabs>
        <w:ind w:left="397"/>
        <w:jc w:val="left"/>
        <w:rPr>
          <w:rFonts w:cs="Tahoma"/>
          <w:szCs w:val="20"/>
        </w:rPr>
      </w:pPr>
      <w:r w:rsidRPr="00AC7150">
        <w:rPr>
          <w:rFonts w:cs="Tahoma"/>
          <w:szCs w:val="20"/>
        </w:rPr>
        <w:t>11.</w:t>
      </w:r>
      <w:r w:rsidR="00DA260A" w:rsidRPr="00AC7150">
        <w:rPr>
          <w:rFonts w:cs="Tahoma"/>
          <w:szCs w:val="20"/>
        </w:rPr>
        <w:t>1.4</w:t>
      </w:r>
      <w:r w:rsidRPr="00AC7150">
        <w:rPr>
          <w:rFonts w:cs="Tahoma"/>
          <w:szCs w:val="20"/>
        </w:rPr>
        <w:t xml:space="preserve"> </w:t>
      </w:r>
      <w:r w:rsidR="00B928D0" w:rsidRPr="00AC7150">
        <w:rPr>
          <w:rFonts w:cs="Tahoma"/>
          <w:szCs w:val="20"/>
        </w:rPr>
        <w:t>Un membre suspendu, exclu ou qui démissionne perd sa carte de membre (et les privilèges qui s’y rattachent), perd le droit d'être convoqué aux assemblées de la corporation et d'y voter ainsi que celui d'exercer toute fonction.</w:t>
      </w:r>
    </w:p>
    <w:p w:rsidR="00B928D0" w:rsidRPr="00AC7150" w:rsidRDefault="00B928D0" w:rsidP="00BF0FDB">
      <w:pPr>
        <w:jc w:val="left"/>
        <w:rPr>
          <w:rFonts w:cs="Tahoma"/>
          <w:szCs w:val="20"/>
        </w:rPr>
      </w:pPr>
    </w:p>
    <w:p w:rsidR="00B928D0" w:rsidRPr="00AC7150" w:rsidRDefault="00B928D0" w:rsidP="00BF0FDB">
      <w:pPr>
        <w:jc w:val="left"/>
        <w:rPr>
          <w:rFonts w:cs="Tahoma"/>
          <w:szCs w:val="20"/>
          <w:u w:val="single"/>
          <w:lang w:eastAsia="fr-FR"/>
        </w:rPr>
      </w:pPr>
      <w:r w:rsidRPr="00AC7150">
        <w:rPr>
          <w:rFonts w:cs="Tahoma"/>
          <w:szCs w:val="20"/>
          <w:u w:val="single"/>
          <w:lang w:eastAsia="fr-FR"/>
        </w:rPr>
        <w:t>11.</w:t>
      </w:r>
      <w:r w:rsidR="00DA260A" w:rsidRPr="00AC7150">
        <w:rPr>
          <w:rFonts w:cs="Tahoma"/>
          <w:szCs w:val="20"/>
          <w:u w:val="single"/>
          <w:lang w:eastAsia="fr-FR"/>
        </w:rPr>
        <w:t>2</w:t>
      </w:r>
      <w:r w:rsidRPr="00AC7150">
        <w:rPr>
          <w:rFonts w:cs="Tahoma"/>
          <w:szCs w:val="20"/>
          <w:u w:val="single"/>
          <w:lang w:eastAsia="fr-FR"/>
        </w:rPr>
        <w:t xml:space="preserve"> Exclusion et suspension</w:t>
      </w:r>
      <w:r w:rsidRPr="00AC7150">
        <w:rPr>
          <w:rFonts w:cs="Tahoma"/>
          <w:szCs w:val="20"/>
          <w:lang w:eastAsia="fr-FR"/>
        </w:rPr>
        <w:t xml:space="preserve"> </w:t>
      </w:r>
    </w:p>
    <w:p w:rsidR="00B928D0" w:rsidRPr="00AC7150" w:rsidRDefault="00B928D0" w:rsidP="00BF0FDB">
      <w:pPr>
        <w:jc w:val="left"/>
        <w:rPr>
          <w:rFonts w:eastAsia="Calibri" w:cs="Tahoma"/>
          <w:szCs w:val="20"/>
          <w:lang w:eastAsia="en-US"/>
        </w:rPr>
      </w:pPr>
    </w:p>
    <w:p w:rsidR="00B928D0" w:rsidRPr="00AC7150" w:rsidRDefault="00B928D0" w:rsidP="00BF0FDB">
      <w:pPr>
        <w:jc w:val="left"/>
        <w:rPr>
          <w:rFonts w:eastAsia="Calibri" w:cs="Tahoma"/>
          <w:szCs w:val="20"/>
          <w:lang w:eastAsia="en-US"/>
        </w:rPr>
      </w:pPr>
      <w:r w:rsidRPr="00AC7150">
        <w:rPr>
          <w:rFonts w:eastAsia="Calibri" w:cs="Tahoma"/>
          <w:szCs w:val="20"/>
          <w:lang w:eastAsia="en-US"/>
        </w:rPr>
        <w:t>Lorsque le conseil d’administration prend la décision d’exclure ou de suspendre temporairement un membre, celui-ci reçoit par écrit les motifs qui justifient la décision. Il peut demander à être entendu par le conseil d’administration. Si le membre est insatisfait, il peut en appeler de la décision du conseil dans les trente jours suivant la rencontre avec le conseil. Le conseil d’administration verra alors à mettre sur pied un comité formé de trois personnes nommées de la manière suivante : une choisie par le conseil d’administration, une choisie par le membre qui fait l’objet de la procédure d’expulsion et une dernière choisie à la satisfaction des deux parties. La décision rendue par ce comité est prise à la majorité et est finale et sans appel.</w:t>
      </w:r>
    </w:p>
    <w:p w:rsidR="00B928D0" w:rsidRPr="00AC7150" w:rsidRDefault="00B928D0" w:rsidP="00BF0FDB">
      <w:pPr>
        <w:jc w:val="left"/>
        <w:rPr>
          <w:rFonts w:cs="Tahoma"/>
          <w:szCs w:val="20"/>
          <w:lang w:eastAsia="fr-FR"/>
        </w:rPr>
      </w:pPr>
    </w:p>
    <w:p w:rsidR="00B928D0" w:rsidRPr="00AC7150" w:rsidRDefault="00B928D0" w:rsidP="00BF0FDB">
      <w:pPr>
        <w:jc w:val="left"/>
        <w:rPr>
          <w:rFonts w:cs="Tahoma"/>
          <w:szCs w:val="20"/>
          <w:u w:val="single"/>
          <w:lang w:eastAsia="fr-FR"/>
        </w:rPr>
      </w:pPr>
      <w:r w:rsidRPr="00AC7150">
        <w:rPr>
          <w:rFonts w:cs="Tahoma"/>
          <w:szCs w:val="20"/>
          <w:u w:val="single"/>
          <w:lang w:eastAsia="fr-FR"/>
        </w:rPr>
        <w:t>11.</w:t>
      </w:r>
      <w:r w:rsidR="00DA260A" w:rsidRPr="00AC7150">
        <w:rPr>
          <w:rFonts w:cs="Tahoma"/>
          <w:szCs w:val="20"/>
          <w:u w:val="single"/>
          <w:lang w:eastAsia="fr-FR"/>
        </w:rPr>
        <w:t>3</w:t>
      </w:r>
      <w:r w:rsidRPr="00AC7150">
        <w:rPr>
          <w:rFonts w:cs="Tahoma"/>
          <w:szCs w:val="20"/>
          <w:u w:val="single"/>
          <w:lang w:eastAsia="fr-FR"/>
        </w:rPr>
        <w:t xml:space="preserve"> Démission</w:t>
      </w:r>
    </w:p>
    <w:p w:rsidR="00B928D0" w:rsidRPr="00AC7150" w:rsidRDefault="00B928D0" w:rsidP="00BF0FDB">
      <w:pPr>
        <w:jc w:val="left"/>
        <w:rPr>
          <w:rFonts w:eastAsia="Calibri" w:cs="Tahoma"/>
          <w:szCs w:val="20"/>
          <w:lang w:eastAsia="en-US"/>
        </w:rPr>
      </w:pPr>
    </w:p>
    <w:p w:rsidR="00B928D0" w:rsidRPr="00AC7150" w:rsidRDefault="00B928D0" w:rsidP="00BF0FDB">
      <w:pPr>
        <w:jc w:val="left"/>
        <w:rPr>
          <w:rFonts w:eastAsia="Calibri" w:cs="Tahoma"/>
          <w:szCs w:val="20"/>
          <w:lang w:eastAsia="en-US"/>
        </w:rPr>
      </w:pPr>
      <w:r w:rsidRPr="00AC7150">
        <w:rPr>
          <w:rFonts w:cs="Tahoma"/>
          <w:szCs w:val="20"/>
        </w:rPr>
        <w:t xml:space="preserve">Tout membre peut renoncer à sa qualité de membre </w:t>
      </w:r>
      <w:r w:rsidRPr="00AC7150">
        <w:rPr>
          <w:rFonts w:eastAsia="Calibri" w:cs="Tahoma"/>
          <w:szCs w:val="20"/>
          <w:lang w:eastAsia="en-US"/>
        </w:rPr>
        <w:t>en donnant sa démission écrite au conseil d’administration. L’assemblée générale peut demander d’être informée de toute démission.</w:t>
      </w:r>
    </w:p>
    <w:p w:rsidR="007776F7" w:rsidRPr="00AC7150" w:rsidRDefault="007776F7" w:rsidP="00BF0FDB">
      <w:pPr>
        <w:jc w:val="left"/>
        <w:rPr>
          <w:rFonts w:cs="Tahoma"/>
          <w:szCs w:val="20"/>
          <w:lang w:val="fr-FR" w:eastAsia="fr-FR"/>
        </w:rPr>
      </w:pPr>
    </w:p>
    <w:p w:rsidR="007776F7" w:rsidRPr="00AC7150" w:rsidRDefault="007776F7" w:rsidP="00BF0FDB">
      <w:pPr>
        <w:jc w:val="left"/>
        <w:rPr>
          <w:rFonts w:cs="Tahoma"/>
          <w:szCs w:val="20"/>
          <w:lang w:val="fr-FR" w:eastAsia="fr-FR"/>
        </w:rPr>
      </w:pPr>
    </w:p>
    <w:p w:rsidR="00C53065" w:rsidRPr="00AC7150" w:rsidRDefault="00C53065" w:rsidP="00BF0FDB">
      <w:pPr>
        <w:pBdr>
          <w:bottom w:val="single" w:sz="4" w:space="1" w:color="auto"/>
        </w:pBdr>
        <w:jc w:val="center"/>
        <w:rPr>
          <w:rFonts w:cs="Tahoma"/>
          <w:b/>
          <w:szCs w:val="20"/>
          <w:lang w:eastAsia="fr-FR"/>
        </w:rPr>
      </w:pPr>
      <w:r w:rsidRPr="00AC7150">
        <w:rPr>
          <w:rFonts w:cs="Tahoma"/>
          <w:b/>
          <w:szCs w:val="20"/>
          <w:lang w:eastAsia="fr-FR"/>
        </w:rPr>
        <w:t>SECTION II</w:t>
      </w:r>
      <w:r w:rsidR="006A3897" w:rsidRPr="00AC7150">
        <w:rPr>
          <w:rFonts w:cs="Tahoma"/>
          <w:b/>
          <w:szCs w:val="20"/>
          <w:lang w:eastAsia="fr-FR"/>
        </w:rPr>
        <w:t>I -</w:t>
      </w:r>
      <w:r w:rsidRPr="00AC7150">
        <w:rPr>
          <w:rFonts w:cs="Tahoma"/>
          <w:b/>
          <w:szCs w:val="20"/>
          <w:lang w:eastAsia="fr-FR"/>
        </w:rPr>
        <w:t xml:space="preserve"> ASSEMBLÉES GÉNÉRALES</w:t>
      </w:r>
    </w:p>
    <w:p w:rsidR="00C53065" w:rsidRPr="00AC7150" w:rsidRDefault="00C53065" w:rsidP="00BF0FDB">
      <w:pPr>
        <w:jc w:val="left"/>
        <w:rPr>
          <w:rFonts w:cs="Tahoma"/>
          <w:szCs w:val="20"/>
          <w:lang w:eastAsia="fr-FR"/>
        </w:rPr>
      </w:pPr>
    </w:p>
    <w:p w:rsidR="008D31CB" w:rsidRPr="00AC7150" w:rsidRDefault="008D31CB" w:rsidP="00BF0FDB">
      <w:pPr>
        <w:rPr>
          <w:rFonts w:cs="Tahoma"/>
          <w:b/>
          <w:kern w:val="3"/>
          <w:szCs w:val="20"/>
        </w:rPr>
      </w:pPr>
      <w:r w:rsidRPr="00AC7150">
        <w:rPr>
          <w:rFonts w:cs="Tahoma"/>
          <w:b/>
          <w:kern w:val="3"/>
          <w:szCs w:val="20"/>
          <w:lang w:eastAsia="fr-FR"/>
        </w:rPr>
        <w:t>ARTICLE 12 :</w:t>
      </w:r>
      <w:r w:rsidRPr="00AC7150">
        <w:rPr>
          <w:rFonts w:cs="Tahoma"/>
          <w:b/>
          <w:kern w:val="3"/>
          <w:szCs w:val="20"/>
          <w:lang w:eastAsia="fr-FR"/>
        </w:rPr>
        <w:tab/>
      </w:r>
      <w:r w:rsidRPr="00AC7150">
        <w:rPr>
          <w:rFonts w:cs="Tahoma"/>
          <w:b/>
          <w:kern w:val="3"/>
          <w:szCs w:val="20"/>
        </w:rPr>
        <w:t>GÉNÉRALITÉ</w:t>
      </w:r>
    </w:p>
    <w:p w:rsidR="00787A91" w:rsidRPr="00AC7150" w:rsidRDefault="00787A91" w:rsidP="00BF0FDB">
      <w:pPr>
        <w:rPr>
          <w:rFonts w:cs="Tahoma"/>
          <w:kern w:val="3"/>
          <w:szCs w:val="20"/>
        </w:rPr>
      </w:pPr>
    </w:p>
    <w:p w:rsidR="008D31CB" w:rsidRPr="00AC7150" w:rsidRDefault="008D31CB" w:rsidP="00BF0FDB">
      <w:pPr>
        <w:pStyle w:val="Paragraphedeliste"/>
        <w:numPr>
          <w:ilvl w:val="0"/>
          <w:numId w:val="40"/>
        </w:numPr>
        <w:ind w:left="360"/>
        <w:jc w:val="left"/>
        <w:rPr>
          <w:rFonts w:cs="Tahoma"/>
          <w:szCs w:val="20"/>
          <w:lang w:eastAsia="fr-FR"/>
        </w:rPr>
      </w:pPr>
      <w:r w:rsidRPr="00AC7150">
        <w:rPr>
          <w:rFonts w:cs="Tahoma"/>
          <w:szCs w:val="20"/>
          <w:lang w:eastAsia="fr-FR"/>
        </w:rPr>
        <w:t>La corporation est régie par l’assemblée générale de ses membres et par le conseil</w:t>
      </w:r>
      <w:r w:rsidR="00B945E3" w:rsidRPr="00AC7150">
        <w:rPr>
          <w:rFonts w:cs="Tahoma"/>
          <w:szCs w:val="20"/>
          <w:lang w:eastAsia="fr-FR"/>
        </w:rPr>
        <w:t xml:space="preserve"> </w:t>
      </w:r>
      <w:r w:rsidRPr="00AC7150">
        <w:rPr>
          <w:rFonts w:cs="Tahoma"/>
          <w:szCs w:val="20"/>
          <w:lang w:eastAsia="fr-FR"/>
        </w:rPr>
        <w:t xml:space="preserve">d’administration.  </w:t>
      </w:r>
    </w:p>
    <w:p w:rsidR="008D31CB" w:rsidRPr="00AC7150" w:rsidRDefault="008D31CB" w:rsidP="00BF0FDB">
      <w:pPr>
        <w:pStyle w:val="Paragraphedeliste"/>
        <w:numPr>
          <w:ilvl w:val="0"/>
          <w:numId w:val="40"/>
        </w:numPr>
        <w:ind w:left="360"/>
        <w:jc w:val="left"/>
        <w:rPr>
          <w:rFonts w:eastAsia="Calibri" w:cs="Tahoma"/>
          <w:szCs w:val="20"/>
          <w:lang w:eastAsia="en-US"/>
        </w:rPr>
      </w:pPr>
      <w:r w:rsidRPr="00AC7150">
        <w:rPr>
          <w:rFonts w:eastAsia="Calibri" w:cs="Tahoma"/>
          <w:szCs w:val="20"/>
          <w:lang w:eastAsia="en-US"/>
        </w:rPr>
        <w:t xml:space="preserve">L’assemblée générale est l’instance suprême et elle est souveraine. Elle a le devoir et le pouvoir de déterminer </w:t>
      </w:r>
      <w:r w:rsidR="00B945E3" w:rsidRPr="00AC7150">
        <w:rPr>
          <w:rFonts w:eastAsia="Calibri" w:cs="Tahoma"/>
          <w:szCs w:val="20"/>
          <w:lang w:eastAsia="en-US"/>
        </w:rPr>
        <w:t>e</w:t>
      </w:r>
      <w:r w:rsidRPr="00AC7150">
        <w:rPr>
          <w:rFonts w:eastAsia="Calibri" w:cs="Tahoma"/>
          <w:szCs w:val="20"/>
          <w:lang w:eastAsia="en-US"/>
        </w:rPr>
        <w:t>t d’orienter les politiques sociales,</w:t>
      </w:r>
      <w:r w:rsidR="00B945E3" w:rsidRPr="00AC7150">
        <w:rPr>
          <w:rFonts w:eastAsia="Calibri" w:cs="Tahoma"/>
          <w:szCs w:val="20"/>
          <w:lang w:eastAsia="en-US"/>
        </w:rPr>
        <w:t xml:space="preserve"> administratives et financières </w:t>
      </w:r>
      <w:r w:rsidRPr="00AC7150">
        <w:rPr>
          <w:rFonts w:eastAsia="Calibri" w:cs="Tahoma"/>
          <w:szCs w:val="20"/>
          <w:lang w:eastAsia="en-US"/>
        </w:rPr>
        <w:t>en fonction des buts et objectifs spécifiques du Comité Logemen’mêle.</w:t>
      </w:r>
    </w:p>
    <w:p w:rsidR="008D31CB" w:rsidRPr="00AC7150" w:rsidRDefault="008D31CB" w:rsidP="00BF0FDB">
      <w:pPr>
        <w:pStyle w:val="Paragraphedeliste"/>
        <w:numPr>
          <w:ilvl w:val="0"/>
          <w:numId w:val="40"/>
        </w:numPr>
        <w:ind w:left="360"/>
        <w:jc w:val="left"/>
        <w:rPr>
          <w:rFonts w:cs="Tahoma"/>
          <w:szCs w:val="20"/>
        </w:rPr>
      </w:pPr>
      <w:r w:rsidRPr="00AC7150">
        <w:rPr>
          <w:rFonts w:cs="Tahoma"/>
          <w:szCs w:val="20"/>
        </w:rPr>
        <w:t xml:space="preserve">L’assemblée générale </w:t>
      </w:r>
      <w:r w:rsidRPr="00AC7150">
        <w:rPr>
          <w:rFonts w:cs="Tahoma"/>
          <w:szCs w:val="20"/>
          <w:lang w:val="fr-FR" w:eastAsia="fr-FR"/>
        </w:rPr>
        <w:t>est formée de tous l</w:t>
      </w:r>
      <w:r w:rsidRPr="00AC7150">
        <w:rPr>
          <w:rFonts w:cs="Tahoma"/>
          <w:szCs w:val="20"/>
        </w:rPr>
        <w:t>es membres actifs en règle.</w:t>
      </w:r>
      <w:r w:rsidR="00B945E3" w:rsidRPr="00AC7150">
        <w:rPr>
          <w:rFonts w:cs="Tahoma"/>
          <w:szCs w:val="20"/>
        </w:rPr>
        <w:t xml:space="preserve">         </w:t>
      </w:r>
    </w:p>
    <w:p w:rsidR="008D31CB" w:rsidRPr="00AC7150" w:rsidRDefault="008D31CB" w:rsidP="00BF0FDB">
      <w:pPr>
        <w:pStyle w:val="Paragraphedeliste"/>
        <w:numPr>
          <w:ilvl w:val="0"/>
          <w:numId w:val="40"/>
        </w:numPr>
        <w:ind w:left="360"/>
        <w:jc w:val="left"/>
        <w:rPr>
          <w:rFonts w:cs="Tahoma"/>
          <w:szCs w:val="20"/>
        </w:rPr>
      </w:pPr>
      <w:r w:rsidRPr="00AC7150">
        <w:rPr>
          <w:rFonts w:cs="Tahoma"/>
          <w:szCs w:val="20"/>
        </w:rPr>
        <w:t>L’assemblée générale se réunit au minimum une (1) fois par année.</w:t>
      </w:r>
    </w:p>
    <w:p w:rsidR="008D31CB" w:rsidRPr="00AC7150" w:rsidRDefault="008D31CB" w:rsidP="00BF0FDB">
      <w:pPr>
        <w:pStyle w:val="Paragraphedeliste"/>
        <w:numPr>
          <w:ilvl w:val="0"/>
          <w:numId w:val="40"/>
        </w:numPr>
        <w:ind w:left="360"/>
        <w:jc w:val="left"/>
        <w:rPr>
          <w:rFonts w:cs="Tahoma"/>
          <w:szCs w:val="20"/>
        </w:rPr>
      </w:pPr>
      <w:r w:rsidRPr="00AC7150">
        <w:rPr>
          <w:rFonts w:cs="Tahoma"/>
          <w:szCs w:val="20"/>
          <w:lang w:eastAsia="fr-FR"/>
        </w:rPr>
        <w:t>Il y a deux</w:t>
      </w:r>
      <w:r w:rsidR="00C53065" w:rsidRPr="00AC7150">
        <w:rPr>
          <w:rFonts w:cs="Tahoma"/>
          <w:szCs w:val="20"/>
          <w:lang w:eastAsia="fr-FR"/>
        </w:rPr>
        <w:t xml:space="preserve"> (2) types d’assemblée générale</w:t>
      </w:r>
      <w:r w:rsidRPr="00AC7150">
        <w:rPr>
          <w:rFonts w:cs="Tahoma"/>
          <w:szCs w:val="20"/>
          <w:lang w:eastAsia="fr-FR"/>
        </w:rPr>
        <w:t>: l’a</w:t>
      </w:r>
      <w:r w:rsidRPr="00AC7150">
        <w:rPr>
          <w:rFonts w:cs="Tahoma"/>
          <w:szCs w:val="20"/>
        </w:rPr>
        <w:t>ssemblée générale annuelle et l’assemblée générale spéciale.</w:t>
      </w:r>
    </w:p>
    <w:p w:rsidR="008D31CB" w:rsidRPr="00AC7150" w:rsidRDefault="008D31CB" w:rsidP="00BF0FDB">
      <w:pPr>
        <w:rPr>
          <w:rFonts w:cs="Tahoma"/>
          <w:b/>
          <w:kern w:val="3"/>
          <w:szCs w:val="20"/>
          <w:lang w:eastAsia="fr-FR"/>
        </w:rPr>
      </w:pPr>
      <w:r w:rsidRPr="00AC7150">
        <w:rPr>
          <w:rFonts w:cs="Tahoma"/>
          <w:b/>
          <w:kern w:val="3"/>
          <w:szCs w:val="20"/>
          <w:lang w:eastAsia="fr-FR"/>
        </w:rPr>
        <w:lastRenderedPageBreak/>
        <w:t>ARTICLE 13 : ASSEMBLÉE GÉNÉRALE ANNUELLE</w:t>
      </w:r>
    </w:p>
    <w:p w:rsidR="008D31CB" w:rsidRPr="00AC7150" w:rsidRDefault="008D31CB" w:rsidP="00BF0FDB">
      <w:pPr>
        <w:rPr>
          <w:rFonts w:cs="Tahoma"/>
          <w:kern w:val="3"/>
          <w:szCs w:val="20"/>
          <w:lang w:eastAsia="fr-FR"/>
        </w:rPr>
      </w:pPr>
      <w:r w:rsidRPr="00AC7150">
        <w:rPr>
          <w:rFonts w:cs="Tahoma"/>
          <w:kern w:val="3"/>
          <w:szCs w:val="20"/>
          <w:lang w:eastAsia="fr-FR"/>
        </w:rPr>
        <w:t xml:space="preserve">Une assemblée générale annuelle doit être convoquée dans les </w:t>
      </w:r>
      <w:r w:rsidR="00451EC4" w:rsidRPr="00AC7150">
        <w:rPr>
          <w:rFonts w:cs="Tahoma"/>
          <w:kern w:val="3"/>
          <w:szCs w:val="20"/>
          <w:lang w:eastAsia="fr-FR"/>
        </w:rPr>
        <w:t>trois</w:t>
      </w:r>
      <w:r w:rsidRPr="00AC7150">
        <w:rPr>
          <w:rFonts w:cs="Tahoma"/>
          <w:kern w:val="3"/>
          <w:szCs w:val="20"/>
          <w:lang w:eastAsia="fr-FR"/>
        </w:rPr>
        <w:t xml:space="preserve"> (3) mois suivants la fin de l’exercice financier.  </w:t>
      </w:r>
    </w:p>
    <w:p w:rsidR="008D31CB" w:rsidRPr="00AC7150" w:rsidRDefault="008D31CB" w:rsidP="00BF0FDB">
      <w:pPr>
        <w:rPr>
          <w:rFonts w:cs="Tahoma"/>
          <w:kern w:val="3"/>
          <w:szCs w:val="20"/>
          <w:u w:val="single"/>
          <w:lang w:eastAsia="fr-FR"/>
        </w:rPr>
      </w:pPr>
    </w:p>
    <w:p w:rsidR="008D31CB" w:rsidRPr="00AC7150" w:rsidRDefault="008D31CB" w:rsidP="00BF0FDB">
      <w:pPr>
        <w:rPr>
          <w:rFonts w:cs="Tahoma"/>
          <w:kern w:val="3"/>
          <w:szCs w:val="20"/>
          <w:u w:val="single"/>
        </w:rPr>
      </w:pPr>
      <w:r w:rsidRPr="00AC7150">
        <w:rPr>
          <w:rFonts w:cs="Tahoma"/>
          <w:kern w:val="3"/>
          <w:szCs w:val="20"/>
          <w:u w:val="single"/>
          <w:lang w:val="fr-FR" w:eastAsia="fr-FR"/>
        </w:rPr>
        <w:t>13.1 Rôle et fonctions</w:t>
      </w:r>
      <w:r w:rsidR="00C53065" w:rsidRPr="00AC7150">
        <w:rPr>
          <w:rFonts w:cs="Tahoma"/>
          <w:kern w:val="3"/>
          <w:szCs w:val="20"/>
          <w:u w:val="single"/>
          <w:lang w:val="fr-FR" w:eastAsia="fr-FR"/>
        </w:rPr>
        <w:t xml:space="preserve"> </w:t>
      </w:r>
    </w:p>
    <w:p w:rsidR="008D31CB" w:rsidRPr="00AC7150" w:rsidRDefault="008D31CB" w:rsidP="00BF0FDB">
      <w:pPr>
        <w:rPr>
          <w:rFonts w:cs="Tahoma"/>
          <w:b/>
          <w:kern w:val="3"/>
          <w:szCs w:val="20"/>
        </w:rPr>
      </w:pPr>
    </w:p>
    <w:p w:rsidR="008D31CB" w:rsidRPr="00AC7150" w:rsidRDefault="008D31CB" w:rsidP="00BF0FDB">
      <w:pPr>
        <w:pStyle w:val="Paragraphedeliste"/>
        <w:numPr>
          <w:ilvl w:val="0"/>
          <w:numId w:val="41"/>
        </w:numPr>
        <w:ind w:left="360"/>
        <w:rPr>
          <w:rFonts w:cs="Tahoma"/>
          <w:kern w:val="3"/>
          <w:szCs w:val="20"/>
          <w:lang w:val="fr-FR" w:eastAsia="fr-FR"/>
        </w:rPr>
      </w:pPr>
      <w:r w:rsidRPr="00AC7150">
        <w:rPr>
          <w:rFonts w:cs="Tahoma"/>
          <w:kern w:val="3"/>
          <w:szCs w:val="20"/>
          <w:lang w:val="fr-FR" w:eastAsia="fr-FR"/>
        </w:rPr>
        <w:t>Adopter les états financiers, le bilan des activités, le plan d’action.</w:t>
      </w:r>
    </w:p>
    <w:p w:rsidR="008D31CB" w:rsidRPr="00AC7150" w:rsidRDefault="008D31CB" w:rsidP="00BF0FDB">
      <w:pPr>
        <w:pStyle w:val="Paragraphedeliste"/>
        <w:numPr>
          <w:ilvl w:val="0"/>
          <w:numId w:val="41"/>
        </w:numPr>
        <w:ind w:left="360"/>
        <w:rPr>
          <w:rFonts w:cs="Tahoma"/>
          <w:kern w:val="3"/>
          <w:szCs w:val="20"/>
        </w:rPr>
      </w:pPr>
      <w:r w:rsidRPr="00AC7150">
        <w:rPr>
          <w:rFonts w:cs="Tahoma"/>
          <w:kern w:val="3"/>
          <w:szCs w:val="20"/>
          <w:lang w:val="fr-FR" w:eastAsia="fr-FR"/>
        </w:rPr>
        <w:t>Présenter les prévisions budgétaires</w:t>
      </w:r>
      <w:r w:rsidR="00B945E3" w:rsidRPr="00AC7150">
        <w:rPr>
          <w:rFonts w:cs="Tahoma"/>
          <w:kern w:val="3"/>
          <w:szCs w:val="20"/>
          <w:lang w:val="fr-FR" w:eastAsia="fr-FR"/>
        </w:rPr>
        <w:t>.</w:t>
      </w:r>
    </w:p>
    <w:p w:rsidR="008D31CB" w:rsidRPr="00AC7150" w:rsidRDefault="008D31CB" w:rsidP="00BF0FDB">
      <w:pPr>
        <w:pStyle w:val="Paragraphedeliste"/>
        <w:numPr>
          <w:ilvl w:val="0"/>
          <w:numId w:val="41"/>
        </w:numPr>
        <w:ind w:left="360"/>
        <w:jc w:val="left"/>
        <w:rPr>
          <w:rFonts w:cs="Tahoma"/>
          <w:kern w:val="3"/>
          <w:szCs w:val="20"/>
        </w:rPr>
      </w:pPr>
      <w:r w:rsidRPr="00AC7150">
        <w:rPr>
          <w:rFonts w:cs="Tahoma"/>
          <w:kern w:val="3"/>
          <w:szCs w:val="20"/>
          <w:lang w:val="fr-FR"/>
        </w:rPr>
        <w:t>N</w:t>
      </w:r>
      <w:r w:rsidRPr="00AC7150">
        <w:rPr>
          <w:rFonts w:cs="Tahoma"/>
          <w:kern w:val="3"/>
          <w:szCs w:val="20"/>
        </w:rPr>
        <w:t>ommer un vérificateur</w:t>
      </w:r>
      <w:r w:rsidR="005A7BB2" w:rsidRPr="00AC7150">
        <w:rPr>
          <w:rFonts w:cs="Tahoma"/>
          <w:kern w:val="3"/>
          <w:szCs w:val="20"/>
        </w:rPr>
        <w:t xml:space="preserve"> </w:t>
      </w:r>
      <w:r w:rsidRPr="00AC7150">
        <w:rPr>
          <w:rFonts w:cs="Tahoma"/>
          <w:kern w:val="3"/>
          <w:szCs w:val="20"/>
        </w:rPr>
        <w:t>comptable lorsque nécessaire.</w:t>
      </w:r>
    </w:p>
    <w:p w:rsidR="008D31CB" w:rsidRPr="00AC7150" w:rsidRDefault="008D31CB" w:rsidP="00BF0FDB">
      <w:pPr>
        <w:pStyle w:val="Paragraphedeliste"/>
        <w:numPr>
          <w:ilvl w:val="0"/>
          <w:numId w:val="41"/>
        </w:numPr>
        <w:ind w:left="360"/>
        <w:rPr>
          <w:rFonts w:cs="Tahoma"/>
          <w:kern w:val="3"/>
          <w:szCs w:val="20"/>
        </w:rPr>
      </w:pPr>
      <w:r w:rsidRPr="00AC7150">
        <w:rPr>
          <w:rFonts w:cs="Tahoma"/>
          <w:kern w:val="3"/>
          <w:szCs w:val="20"/>
          <w:lang w:val="fr-FR" w:eastAsia="fr-FR"/>
        </w:rPr>
        <w:t>Procéder à l’élection des membres du conseil d’administration.</w:t>
      </w:r>
    </w:p>
    <w:p w:rsidR="008D31CB" w:rsidRPr="00AC7150" w:rsidRDefault="008D31CB" w:rsidP="00BF0FDB">
      <w:pPr>
        <w:pStyle w:val="Paragraphedeliste"/>
        <w:numPr>
          <w:ilvl w:val="0"/>
          <w:numId w:val="41"/>
        </w:numPr>
        <w:ind w:left="360"/>
        <w:rPr>
          <w:rFonts w:cs="Tahoma"/>
          <w:kern w:val="3"/>
          <w:szCs w:val="20"/>
          <w:lang w:val="fr-FR" w:eastAsia="fr-FR"/>
        </w:rPr>
      </w:pPr>
      <w:r w:rsidRPr="00AC7150">
        <w:rPr>
          <w:rFonts w:cs="Tahoma"/>
          <w:kern w:val="3"/>
          <w:szCs w:val="20"/>
          <w:lang w:val="fr-FR" w:eastAsia="fr-FR"/>
        </w:rPr>
        <w:t>Prendre en considération toute autre question relative aux orientations et activités de</w:t>
      </w:r>
      <w:r w:rsidR="00B945E3" w:rsidRPr="00AC7150">
        <w:rPr>
          <w:rFonts w:cs="Tahoma"/>
          <w:kern w:val="3"/>
          <w:szCs w:val="20"/>
          <w:lang w:val="fr-FR" w:eastAsia="fr-FR"/>
        </w:rPr>
        <w:t xml:space="preserve"> </w:t>
      </w:r>
      <w:r w:rsidRPr="00AC7150">
        <w:rPr>
          <w:rFonts w:cs="Tahoma"/>
          <w:kern w:val="3"/>
          <w:szCs w:val="20"/>
          <w:lang w:val="fr-FR" w:eastAsia="fr-FR"/>
        </w:rPr>
        <w:t>l’association.</w:t>
      </w:r>
    </w:p>
    <w:p w:rsidR="008D31CB" w:rsidRPr="00AC7150" w:rsidRDefault="008D31CB" w:rsidP="00BF0FDB">
      <w:pPr>
        <w:pStyle w:val="Paragraphedeliste"/>
        <w:numPr>
          <w:ilvl w:val="0"/>
          <w:numId w:val="41"/>
        </w:numPr>
        <w:ind w:left="360"/>
        <w:rPr>
          <w:rFonts w:cs="Tahoma"/>
          <w:kern w:val="3"/>
          <w:szCs w:val="20"/>
        </w:rPr>
      </w:pPr>
      <w:r w:rsidRPr="00AC7150">
        <w:rPr>
          <w:rFonts w:eastAsia="Calibri" w:cs="Tahoma"/>
          <w:kern w:val="3"/>
          <w:szCs w:val="20"/>
          <w:lang w:eastAsia="en-US"/>
        </w:rPr>
        <w:t>Fixer le coût de la cotisation annuelle</w:t>
      </w:r>
      <w:r w:rsidRPr="00AC7150">
        <w:rPr>
          <w:rFonts w:eastAsia="Calibri" w:cs="Tahoma"/>
          <w:i/>
          <w:kern w:val="3"/>
          <w:szCs w:val="20"/>
          <w:lang w:eastAsia="en-US"/>
        </w:rPr>
        <w:t>.</w:t>
      </w:r>
    </w:p>
    <w:p w:rsidR="008D31CB" w:rsidRPr="00AC7150" w:rsidRDefault="008D31CB" w:rsidP="00BF0FDB">
      <w:pPr>
        <w:pStyle w:val="Paragraphedeliste"/>
        <w:numPr>
          <w:ilvl w:val="0"/>
          <w:numId w:val="41"/>
        </w:numPr>
        <w:ind w:left="360"/>
        <w:rPr>
          <w:rFonts w:cs="Tahoma"/>
          <w:kern w:val="3"/>
          <w:szCs w:val="20"/>
        </w:rPr>
      </w:pPr>
      <w:r w:rsidRPr="00AC7150">
        <w:rPr>
          <w:rFonts w:cs="Tahoma"/>
          <w:kern w:val="3"/>
          <w:szCs w:val="20"/>
          <w:lang w:val="fr-FR" w:eastAsia="fr-FR"/>
        </w:rPr>
        <w:t>Elle peut également proposer des amendements et faire l’adoption de modifications aux statuts et règlements.</w:t>
      </w:r>
    </w:p>
    <w:p w:rsidR="008D31CB" w:rsidRPr="00AC7150" w:rsidRDefault="008D31CB" w:rsidP="00BF0FDB">
      <w:pPr>
        <w:rPr>
          <w:rFonts w:cs="Tahoma"/>
          <w:i/>
          <w:kern w:val="3"/>
          <w:szCs w:val="20"/>
          <w:lang w:eastAsia="fr-FR"/>
        </w:rPr>
      </w:pPr>
    </w:p>
    <w:p w:rsidR="008D31CB" w:rsidRPr="00AC7150" w:rsidRDefault="008D31CB" w:rsidP="00BF0FDB">
      <w:pPr>
        <w:rPr>
          <w:rFonts w:cs="Tahoma"/>
          <w:kern w:val="3"/>
          <w:szCs w:val="20"/>
          <w:u w:val="single"/>
        </w:rPr>
      </w:pPr>
      <w:r w:rsidRPr="00AC7150">
        <w:rPr>
          <w:rFonts w:cs="Tahoma"/>
          <w:kern w:val="3"/>
          <w:szCs w:val="20"/>
          <w:u w:val="single"/>
        </w:rPr>
        <w:t>13.2 Procédure d’assemblée</w:t>
      </w:r>
      <w:r w:rsidR="00C53065" w:rsidRPr="00AC7150">
        <w:rPr>
          <w:rFonts w:cs="Tahoma"/>
          <w:kern w:val="3"/>
          <w:szCs w:val="20"/>
          <w:u w:val="single"/>
        </w:rPr>
        <w:t xml:space="preserve"> </w:t>
      </w:r>
    </w:p>
    <w:p w:rsidR="008D31CB" w:rsidRPr="00AC7150" w:rsidRDefault="008D31CB" w:rsidP="00BF0FDB">
      <w:pPr>
        <w:jc w:val="left"/>
        <w:rPr>
          <w:rFonts w:cs="Tahoma"/>
          <w:b/>
          <w:kern w:val="3"/>
          <w:szCs w:val="20"/>
        </w:rPr>
      </w:pPr>
    </w:p>
    <w:p w:rsidR="008D31CB" w:rsidRPr="00AC7150" w:rsidRDefault="008D31CB" w:rsidP="00BF0FDB">
      <w:pPr>
        <w:ind w:left="397"/>
        <w:jc w:val="left"/>
        <w:rPr>
          <w:rFonts w:eastAsia="Calibri" w:cs="Tahoma"/>
          <w:kern w:val="3"/>
          <w:szCs w:val="20"/>
          <w:lang w:eastAsia="en-US"/>
        </w:rPr>
      </w:pPr>
      <w:r w:rsidRPr="00AC7150">
        <w:rPr>
          <w:rFonts w:eastAsia="Calibri" w:cs="Tahoma"/>
          <w:kern w:val="3"/>
          <w:szCs w:val="20"/>
          <w:lang w:eastAsia="en-US"/>
        </w:rPr>
        <w:t>13.2.1 Élection d’un président et d’un secrétaire d'assemblée.</w:t>
      </w:r>
    </w:p>
    <w:p w:rsidR="008D31CB" w:rsidRPr="00AC7150" w:rsidRDefault="008D31CB" w:rsidP="00BF0FDB">
      <w:pPr>
        <w:pStyle w:val="Paragraphedeliste"/>
        <w:numPr>
          <w:ilvl w:val="0"/>
          <w:numId w:val="42"/>
        </w:numPr>
        <w:ind w:left="1290"/>
        <w:jc w:val="left"/>
        <w:rPr>
          <w:rFonts w:cs="Tahoma"/>
          <w:kern w:val="3"/>
          <w:szCs w:val="20"/>
        </w:rPr>
      </w:pPr>
      <w:r w:rsidRPr="00AC7150">
        <w:rPr>
          <w:rFonts w:eastAsia="Calibri" w:cs="Tahoma"/>
          <w:kern w:val="3"/>
          <w:szCs w:val="20"/>
          <w:lang w:eastAsia="en-US"/>
        </w:rPr>
        <w:t>Au début de chaque assemblée générale, celle-ci procède à l’élection d’un président et d’un secrétaire d’assemblée. Le président préside l’assemblée générale.</w:t>
      </w:r>
    </w:p>
    <w:p w:rsidR="008D31CB" w:rsidRPr="00AC7150" w:rsidRDefault="008D31CB" w:rsidP="00BF0FDB">
      <w:pPr>
        <w:pStyle w:val="Paragraphedeliste"/>
        <w:numPr>
          <w:ilvl w:val="0"/>
          <w:numId w:val="42"/>
        </w:numPr>
        <w:ind w:left="1290"/>
        <w:jc w:val="left"/>
        <w:rPr>
          <w:rFonts w:cs="Tahoma"/>
          <w:kern w:val="3"/>
          <w:szCs w:val="20"/>
        </w:rPr>
      </w:pPr>
      <w:r w:rsidRPr="00AC7150">
        <w:rPr>
          <w:rFonts w:eastAsia="Calibri" w:cs="Tahoma"/>
          <w:kern w:val="3"/>
          <w:szCs w:val="20"/>
          <w:lang w:eastAsia="en-US"/>
        </w:rPr>
        <w:t>Le secrétaire d’assemblée rédige le procès-verbal.</w:t>
      </w:r>
    </w:p>
    <w:p w:rsidR="008D31CB" w:rsidRPr="00AC7150" w:rsidRDefault="008D31CB" w:rsidP="00BF0FDB">
      <w:pPr>
        <w:pStyle w:val="Paragraphedeliste"/>
        <w:numPr>
          <w:ilvl w:val="0"/>
          <w:numId w:val="42"/>
        </w:numPr>
        <w:ind w:left="1290"/>
        <w:jc w:val="left"/>
        <w:rPr>
          <w:rFonts w:cs="Tahoma"/>
          <w:kern w:val="3"/>
          <w:szCs w:val="20"/>
        </w:rPr>
      </w:pPr>
      <w:r w:rsidRPr="00AC7150">
        <w:rPr>
          <w:rFonts w:cs="Tahoma"/>
          <w:kern w:val="3"/>
          <w:szCs w:val="20"/>
        </w:rPr>
        <w:t>L’assemblée générale se déroule selon la procédure déterminée par le C.A. Elle se doit de favoriser l’expression du plus grand nombre de gens possible tout en demeurant assez flexible sur la procédure à suivre.</w:t>
      </w:r>
    </w:p>
    <w:p w:rsidR="008D31CB" w:rsidRPr="00AC7150" w:rsidRDefault="008D31CB" w:rsidP="00BF0FDB">
      <w:pPr>
        <w:ind w:left="397"/>
        <w:jc w:val="left"/>
        <w:rPr>
          <w:rFonts w:cs="Tahoma"/>
          <w:i/>
          <w:kern w:val="3"/>
          <w:szCs w:val="20"/>
          <w:lang w:eastAsia="fr-FR"/>
        </w:rPr>
      </w:pPr>
    </w:p>
    <w:p w:rsidR="008D31CB" w:rsidRPr="00AC7150" w:rsidRDefault="008D31CB" w:rsidP="00BF0FDB">
      <w:pPr>
        <w:ind w:left="397"/>
        <w:jc w:val="left"/>
        <w:rPr>
          <w:rFonts w:cs="Tahoma"/>
          <w:kern w:val="3"/>
          <w:szCs w:val="20"/>
        </w:rPr>
      </w:pPr>
      <w:r w:rsidRPr="00AC7150">
        <w:rPr>
          <w:rFonts w:cs="Tahoma"/>
          <w:kern w:val="3"/>
          <w:szCs w:val="20"/>
        </w:rPr>
        <w:t>13.2.2 Droit de parole</w:t>
      </w:r>
      <w:r w:rsidRPr="00AC7150">
        <w:rPr>
          <w:rFonts w:cs="Tahoma"/>
          <w:b/>
          <w:kern w:val="3"/>
          <w:szCs w:val="20"/>
        </w:rPr>
        <w:t xml:space="preserve"> </w:t>
      </w:r>
      <w:r w:rsidR="00CF5906" w:rsidRPr="00AC7150">
        <w:rPr>
          <w:rFonts w:cs="Tahoma"/>
          <w:kern w:val="3"/>
          <w:szCs w:val="20"/>
        </w:rPr>
        <w:t>(</w:t>
      </w:r>
      <w:r w:rsidRPr="00AC7150">
        <w:rPr>
          <w:rFonts w:cs="Tahoma"/>
          <w:kern w:val="3"/>
          <w:szCs w:val="20"/>
        </w:rPr>
        <w:t>art.</w:t>
      </w:r>
      <w:r w:rsidRPr="00AC7150">
        <w:rPr>
          <w:rFonts w:cs="Tahoma"/>
          <w:kern w:val="3"/>
          <w:szCs w:val="20"/>
          <w:lang w:eastAsia="fr-FR"/>
        </w:rPr>
        <w:t>9.2)</w:t>
      </w:r>
    </w:p>
    <w:p w:rsidR="008D31CB" w:rsidRPr="00AC7150" w:rsidRDefault="008D31CB" w:rsidP="00BF0FDB">
      <w:pPr>
        <w:pStyle w:val="Paragraphedeliste"/>
        <w:numPr>
          <w:ilvl w:val="0"/>
          <w:numId w:val="43"/>
        </w:numPr>
        <w:ind w:left="1290"/>
        <w:jc w:val="left"/>
        <w:rPr>
          <w:rFonts w:cs="Tahoma"/>
          <w:kern w:val="3"/>
          <w:szCs w:val="20"/>
        </w:rPr>
      </w:pPr>
      <w:r w:rsidRPr="00AC7150">
        <w:rPr>
          <w:rFonts w:cs="Tahoma"/>
          <w:kern w:val="3"/>
          <w:szCs w:val="20"/>
          <w:lang w:val="fr-FR" w:eastAsia="fr-FR"/>
        </w:rPr>
        <w:t>Tous les</w:t>
      </w:r>
      <w:r w:rsidRPr="00AC7150">
        <w:rPr>
          <w:rFonts w:cs="Tahoma"/>
          <w:kern w:val="3"/>
          <w:szCs w:val="20"/>
        </w:rPr>
        <w:t xml:space="preserve"> membres actifs ou sympathisants ont droit de parole lors de l’assemblée générale.</w:t>
      </w:r>
    </w:p>
    <w:p w:rsidR="008D31CB" w:rsidRPr="00AC7150" w:rsidRDefault="008D31CB" w:rsidP="00BF0FDB">
      <w:pPr>
        <w:pStyle w:val="Paragraphedeliste"/>
        <w:numPr>
          <w:ilvl w:val="0"/>
          <w:numId w:val="43"/>
        </w:numPr>
        <w:ind w:left="1290"/>
        <w:jc w:val="left"/>
        <w:rPr>
          <w:rFonts w:cs="Tahoma"/>
          <w:kern w:val="3"/>
          <w:szCs w:val="20"/>
        </w:rPr>
      </w:pPr>
      <w:r w:rsidRPr="00AC7150">
        <w:rPr>
          <w:rFonts w:cs="Tahoma"/>
          <w:kern w:val="3"/>
          <w:szCs w:val="20"/>
        </w:rPr>
        <w:t>Seuls les membres actifs peuvent faire ou appuyer une proposition.</w:t>
      </w:r>
    </w:p>
    <w:p w:rsidR="008D31CB" w:rsidRPr="00AC7150" w:rsidRDefault="008D31CB" w:rsidP="00BF0FDB">
      <w:pPr>
        <w:ind w:left="397"/>
        <w:rPr>
          <w:rFonts w:cs="Tahoma"/>
          <w:kern w:val="3"/>
          <w:szCs w:val="20"/>
        </w:rPr>
      </w:pPr>
    </w:p>
    <w:p w:rsidR="008D31CB" w:rsidRPr="00AC7150" w:rsidRDefault="00CF5906" w:rsidP="00BF0FDB">
      <w:pPr>
        <w:ind w:left="397"/>
        <w:rPr>
          <w:rFonts w:cs="Tahoma"/>
          <w:kern w:val="3"/>
          <w:szCs w:val="20"/>
        </w:rPr>
      </w:pPr>
      <w:r w:rsidRPr="00AC7150">
        <w:rPr>
          <w:rFonts w:cs="Tahoma"/>
          <w:kern w:val="3"/>
          <w:szCs w:val="20"/>
        </w:rPr>
        <w:t>13.2.3 Droit de vote (</w:t>
      </w:r>
      <w:r w:rsidR="008D31CB" w:rsidRPr="00AC7150">
        <w:rPr>
          <w:rFonts w:cs="Tahoma"/>
          <w:kern w:val="3"/>
          <w:szCs w:val="20"/>
        </w:rPr>
        <w:t>art.</w:t>
      </w:r>
      <w:r w:rsidR="008D31CB" w:rsidRPr="00AC7150">
        <w:rPr>
          <w:rFonts w:cs="Tahoma"/>
          <w:kern w:val="3"/>
          <w:szCs w:val="20"/>
          <w:lang w:eastAsia="fr-FR"/>
        </w:rPr>
        <w:t>9.2)</w:t>
      </w:r>
    </w:p>
    <w:p w:rsidR="008D31CB" w:rsidRPr="00AC7150" w:rsidRDefault="008D31CB" w:rsidP="00BF0FDB">
      <w:pPr>
        <w:pStyle w:val="Paragraphedeliste"/>
        <w:numPr>
          <w:ilvl w:val="0"/>
          <w:numId w:val="44"/>
        </w:numPr>
        <w:ind w:left="1290"/>
        <w:jc w:val="left"/>
        <w:rPr>
          <w:rFonts w:cs="Tahoma"/>
          <w:kern w:val="3"/>
          <w:szCs w:val="20"/>
        </w:rPr>
      </w:pPr>
      <w:r w:rsidRPr="00AC7150">
        <w:rPr>
          <w:rFonts w:cs="Tahoma"/>
          <w:kern w:val="3"/>
          <w:szCs w:val="20"/>
        </w:rPr>
        <w:t>Chaque membre actif a un droit de vote : 1 personne = 1 vote.</w:t>
      </w:r>
    </w:p>
    <w:p w:rsidR="008D31CB" w:rsidRPr="00AC7150" w:rsidRDefault="008D31CB" w:rsidP="00BF0FDB">
      <w:pPr>
        <w:pStyle w:val="Paragraphedeliste"/>
        <w:numPr>
          <w:ilvl w:val="0"/>
          <w:numId w:val="44"/>
        </w:numPr>
        <w:ind w:left="1290"/>
        <w:jc w:val="left"/>
        <w:rPr>
          <w:rFonts w:cs="Tahoma"/>
          <w:kern w:val="3"/>
          <w:szCs w:val="20"/>
        </w:rPr>
      </w:pPr>
      <w:r w:rsidRPr="00AC7150">
        <w:rPr>
          <w:rFonts w:cs="Tahoma"/>
          <w:kern w:val="3"/>
          <w:szCs w:val="20"/>
        </w:rPr>
        <w:t xml:space="preserve">Les décisions sont prises à la majorité simple </w:t>
      </w:r>
      <w:r w:rsidRPr="00AC7150">
        <w:rPr>
          <w:rFonts w:cs="Tahoma"/>
          <w:kern w:val="3"/>
          <w:szCs w:val="20"/>
          <w:lang w:val="fr-FR" w:eastAsia="fr-FR"/>
        </w:rPr>
        <w:t>(50% plus 1).</w:t>
      </w:r>
    </w:p>
    <w:p w:rsidR="008D31CB" w:rsidRPr="00AC7150" w:rsidRDefault="008D31CB" w:rsidP="00BF0FDB">
      <w:pPr>
        <w:pStyle w:val="Paragraphedeliste"/>
        <w:numPr>
          <w:ilvl w:val="0"/>
          <w:numId w:val="44"/>
        </w:numPr>
        <w:ind w:left="1290"/>
        <w:jc w:val="left"/>
        <w:rPr>
          <w:rFonts w:cs="Tahoma"/>
          <w:kern w:val="3"/>
          <w:szCs w:val="20"/>
        </w:rPr>
      </w:pPr>
      <w:r w:rsidRPr="00AC7150">
        <w:rPr>
          <w:rFonts w:cs="Tahoma"/>
          <w:kern w:val="3"/>
          <w:szCs w:val="20"/>
        </w:rPr>
        <w:t xml:space="preserve">Toute proposition visant à modifier les objectifs et les statuts et règlements de la </w:t>
      </w:r>
      <w:r w:rsidR="00B945E3" w:rsidRPr="00AC7150">
        <w:rPr>
          <w:rFonts w:cs="Tahoma"/>
          <w:kern w:val="3"/>
          <w:szCs w:val="20"/>
        </w:rPr>
        <w:t>c</w:t>
      </w:r>
      <w:r w:rsidRPr="00AC7150">
        <w:rPr>
          <w:rFonts w:cs="Tahoma"/>
          <w:kern w:val="3"/>
          <w:szCs w:val="20"/>
        </w:rPr>
        <w:t>orporation doit obtenir le vote du deux tiers (2/3) des membres présen</w:t>
      </w:r>
      <w:r w:rsidR="00CF5906" w:rsidRPr="00AC7150">
        <w:rPr>
          <w:rFonts w:cs="Tahoma"/>
          <w:kern w:val="3"/>
          <w:szCs w:val="20"/>
        </w:rPr>
        <w:t>ts à l’assemblée générale (</w:t>
      </w:r>
      <w:r w:rsidRPr="00AC7150">
        <w:rPr>
          <w:rFonts w:cs="Tahoma"/>
          <w:kern w:val="3"/>
          <w:szCs w:val="20"/>
          <w:lang w:eastAsia="fr-FR"/>
        </w:rPr>
        <w:t>art.37.1</w:t>
      </w:r>
      <w:r w:rsidRPr="00AC7150">
        <w:rPr>
          <w:rFonts w:cs="Tahoma"/>
          <w:kern w:val="3"/>
          <w:szCs w:val="20"/>
        </w:rPr>
        <w:t>).</w:t>
      </w:r>
    </w:p>
    <w:p w:rsidR="008D31CB" w:rsidRPr="00AC7150" w:rsidRDefault="008D31CB" w:rsidP="00BF0FDB">
      <w:pPr>
        <w:jc w:val="left"/>
        <w:rPr>
          <w:rFonts w:cs="Tahoma"/>
          <w:b/>
          <w:kern w:val="3"/>
          <w:szCs w:val="20"/>
        </w:rPr>
      </w:pPr>
    </w:p>
    <w:p w:rsidR="008D31CB" w:rsidRPr="00AC7150" w:rsidRDefault="008D31CB" w:rsidP="00BF0FDB">
      <w:pPr>
        <w:rPr>
          <w:rFonts w:cs="Tahoma"/>
          <w:kern w:val="3"/>
          <w:szCs w:val="20"/>
          <w:u w:val="single"/>
        </w:rPr>
      </w:pPr>
      <w:r w:rsidRPr="00AC7150">
        <w:rPr>
          <w:rFonts w:cs="Tahoma"/>
          <w:kern w:val="3"/>
          <w:szCs w:val="20"/>
          <w:u w:val="single"/>
        </w:rPr>
        <w:t>13.3 Procédure</w:t>
      </w:r>
      <w:r w:rsidR="00DE4143" w:rsidRPr="00AC7150">
        <w:rPr>
          <w:rFonts w:cs="Tahoma"/>
          <w:kern w:val="3"/>
          <w:szCs w:val="20"/>
          <w:u w:val="single"/>
        </w:rPr>
        <w:t xml:space="preserve"> d’élection des administrateurs</w:t>
      </w:r>
    </w:p>
    <w:p w:rsidR="008D31CB" w:rsidRPr="00AC7150" w:rsidRDefault="008D31CB" w:rsidP="00BF0FDB">
      <w:pPr>
        <w:rPr>
          <w:rFonts w:cs="Tahoma"/>
          <w:kern w:val="3"/>
          <w:szCs w:val="20"/>
          <w:lang w:val="fr-FR" w:eastAsia="fr-FR"/>
        </w:rPr>
      </w:pPr>
    </w:p>
    <w:p w:rsidR="008D31CB" w:rsidRPr="00AC7150" w:rsidRDefault="008D31CB" w:rsidP="00BF0FDB">
      <w:pPr>
        <w:pStyle w:val="Paragraphedeliste"/>
        <w:numPr>
          <w:ilvl w:val="0"/>
          <w:numId w:val="45"/>
        </w:numPr>
        <w:ind w:left="360"/>
        <w:jc w:val="left"/>
        <w:rPr>
          <w:rFonts w:cs="Tahoma"/>
          <w:kern w:val="3"/>
          <w:szCs w:val="20"/>
          <w:lang w:val="fr-FR" w:eastAsia="fr-FR"/>
        </w:rPr>
      </w:pPr>
      <w:r w:rsidRPr="00AC7150">
        <w:rPr>
          <w:rFonts w:cs="Tahoma"/>
          <w:kern w:val="3"/>
          <w:szCs w:val="20"/>
          <w:lang w:val="fr-FR" w:eastAsia="fr-FR"/>
        </w:rPr>
        <w:t>Seuls les membres actifs peuvent être candidats à l’élection.</w:t>
      </w:r>
    </w:p>
    <w:p w:rsidR="008D31CB" w:rsidRPr="00AC7150" w:rsidRDefault="008D31CB" w:rsidP="00BF0FDB">
      <w:pPr>
        <w:pStyle w:val="Paragraphedeliste"/>
        <w:numPr>
          <w:ilvl w:val="0"/>
          <w:numId w:val="45"/>
        </w:numPr>
        <w:ind w:left="360"/>
        <w:jc w:val="left"/>
        <w:rPr>
          <w:rFonts w:cs="Tahoma"/>
          <w:kern w:val="3"/>
          <w:szCs w:val="20"/>
          <w:lang w:eastAsia="fr-FR"/>
        </w:rPr>
      </w:pPr>
      <w:r w:rsidRPr="00AC7150">
        <w:rPr>
          <w:rFonts w:cs="Tahoma"/>
          <w:kern w:val="3"/>
          <w:szCs w:val="20"/>
          <w:lang w:eastAsia="fr-FR"/>
        </w:rPr>
        <w:t>L’assemblée choisit, parmi les personnes présentes, un président d’élection.</w:t>
      </w:r>
    </w:p>
    <w:p w:rsidR="008D31CB" w:rsidRPr="00AC7150" w:rsidRDefault="008D31CB" w:rsidP="00BF0FDB">
      <w:pPr>
        <w:pStyle w:val="Paragraphedeliste"/>
        <w:numPr>
          <w:ilvl w:val="0"/>
          <w:numId w:val="45"/>
        </w:numPr>
        <w:ind w:left="360"/>
        <w:jc w:val="left"/>
        <w:rPr>
          <w:rFonts w:cs="Tahoma"/>
          <w:kern w:val="3"/>
          <w:szCs w:val="20"/>
          <w:lang w:eastAsia="fr-FR"/>
        </w:rPr>
      </w:pPr>
      <w:r w:rsidRPr="00AC7150">
        <w:rPr>
          <w:rFonts w:cs="Tahoma"/>
          <w:kern w:val="3"/>
          <w:szCs w:val="20"/>
          <w:lang w:eastAsia="fr-FR"/>
        </w:rPr>
        <w:t>Le président procède par la suite à la nomination d’un secrétaire d’élection et de deux scrutateurs.</w:t>
      </w:r>
    </w:p>
    <w:p w:rsidR="008D31CB" w:rsidRPr="00AC7150" w:rsidRDefault="008D31CB" w:rsidP="00BF0FDB">
      <w:pPr>
        <w:pStyle w:val="Paragraphedeliste"/>
        <w:numPr>
          <w:ilvl w:val="0"/>
          <w:numId w:val="45"/>
        </w:numPr>
        <w:ind w:left="360"/>
        <w:jc w:val="left"/>
        <w:rPr>
          <w:rFonts w:cs="Tahoma"/>
          <w:kern w:val="3"/>
          <w:szCs w:val="20"/>
          <w:lang w:eastAsia="fr-FR"/>
        </w:rPr>
      </w:pPr>
      <w:r w:rsidRPr="00AC7150">
        <w:rPr>
          <w:rFonts w:cs="Tahoma"/>
          <w:kern w:val="3"/>
          <w:szCs w:val="20"/>
          <w:lang w:eastAsia="fr-FR"/>
        </w:rPr>
        <w:t>Le président qui agit en cette qualité accepte également de ne pas être mis en candidature et ne peut voter.</w:t>
      </w:r>
    </w:p>
    <w:p w:rsidR="008D31CB" w:rsidRPr="00AC7150" w:rsidRDefault="008D31CB" w:rsidP="00BF0FDB">
      <w:pPr>
        <w:rPr>
          <w:rFonts w:cs="Tahoma"/>
          <w:kern w:val="3"/>
          <w:szCs w:val="20"/>
          <w:lang w:eastAsia="fr-FR"/>
        </w:rPr>
      </w:pPr>
    </w:p>
    <w:p w:rsidR="008D31CB" w:rsidRPr="00AC7150" w:rsidRDefault="008D31CB" w:rsidP="00BF0FDB">
      <w:pPr>
        <w:ind w:left="397"/>
        <w:jc w:val="left"/>
        <w:rPr>
          <w:rFonts w:cs="Tahoma"/>
          <w:kern w:val="3"/>
          <w:szCs w:val="20"/>
        </w:rPr>
      </w:pPr>
      <w:r w:rsidRPr="00AC7150">
        <w:rPr>
          <w:rFonts w:cs="Tahoma"/>
          <w:kern w:val="3"/>
          <w:szCs w:val="20"/>
          <w:lang w:eastAsia="fr-FR"/>
        </w:rPr>
        <w:t xml:space="preserve">13.3.1 </w:t>
      </w:r>
      <w:r w:rsidRPr="00AC7150">
        <w:rPr>
          <w:rFonts w:cs="Tahoma"/>
          <w:kern w:val="3"/>
          <w:szCs w:val="20"/>
        </w:rPr>
        <w:t>Le président devra veiller à ce que les élections n’accordent jamais plus d’un (1)</w:t>
      </w:r>
      <w:r w:rsidR="00451EC4" w:rsidRPr="00AC7150">
        <w:rPr>
          <w:rFonts w:cs="Tahoma"/>
          <w:kern w:val="3"/>
          <w:szCs w:val="20"/>
        </w:rPr>
        <w:t xml:space="preserve"> </w:t>
      </w:r>
      <w:r w:rsidRPr="00AC7150">
        <w:rPr>
          <w:rFonts w:cs="Tahoma"/>
          <w:kern w:val="3"/>
          <w:szCs w:val="20"/>
        </w:rPr>
        <w:t>siège à un membre propriétaire-résidant (</w:t>
      </w:r>
      <w:r w:rsidRPr="00AC7150">
        <w:rPr>
          <w:rFonts w:cs="Tahoma"/>
          <w:kern w:val="3"/>
          <w:szCs w:val="20"/>
          <w:lang w:eastAsia="fr-FR"/>
        </w:rPr>
        <w:t>art.16b).</w:t>
      </w: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Le président d’élection donne lecture des noms des administrateurs dont le mandat se termine ainsi que des sièges vacants par démission ou révocation, s’il y a lieu.</w:t>
      </w:r>
    </w:p>
    <w:p w:rsidR="008D31CB" w:rsidRPr="00AC7150" w:rsidRDefault="008D31CB" w:rsidP="00BF0FDB">
      <w:pPr>
        <w:ind w:left="397"/>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13.3.2 Le président d’élection informe alors l’assemblée des points suivants :</w:t>
      </w:r>
    </w:p>
    <w:p w:rsidR="008D31CB" w:rsidRPr="00AC7150" w:rsidRDefault="008D31CB" w:rsidP="00BF0FDB">
      <w:pPr>
        <w:pStyle w:val="Paragraphedeliste"/>
        <w:numPr>
          <w:ilvl w:val="0"/>
          <w:numId w:val="46"/>
        </w:numPr>
        <w:ind w:left="1290"/>
        <w:jc w:val="left"/>
        <w:rPr>
          <w:rFonts w:cs="Tahoma"/>
          <w:kern w:val="3"/>
          <w:szCs w:val="20"/>
          <w:lang w:eastAsia="fr-FR"/>
        </w:rPr>
      </w:pPr>
      <w:r w:rsidRPr="00AC7150">
        <w:rPr>
          <w:rFonts w:cs="Tahoma"/>
          <w:kern w:val="3"/>
          <w:szCs w:val="20"/>
          <w:lang w:eastAsia="fr-FR"/>
        </w:rPr>
        <w:t>Les administrateurs dont le mandat se termine sont rééligibles</w:t>
      </w:r>
      <w:r w:rsidR="00451EC4" w:rsidRPr="00AC7150">
        <w:rPr>
          <w:rFonts w:cs="Tahoma"/>
          <w:kern w:val="3"/>
          <w:szCs w:val="20"/>
          <w:lang w:eastAsia="fr-FR"/>
        </w:rPr>
        <w:t>.</w:t>
      </w:r>
    </w:p>
    <w:p w:rsidR="008D31CB" w:rsidRPr="00AC7150" w:rsidRDefault="008D31CB" w:rsidP="00BF0FDB">
      <w:pPr>
        <w:pStyle w:val="Paragraphedeliste"/>
        <w:numPr>
          <w:ilvl w:val="0"/>
          <w:numId w:val="46"/>
        </w:numPr>
        <w:ind w:left="1290"/>
        <w:jc w:val="left"/>
        <w:rPr>
          <w:rFonts w:cs="Tahoma"/>
          <w:kern w:val="3"/>
          <w:szCs w:val="20"/>
          <w:lang w:eastAsia="fr-FR"/>
        </w:rPr>
      </w:pPr>
      <w:r w:rsidRPr="00AC7150">
        <w:rPr>
          <w:rFonts w:cs="Tahoma"/>
          <w:kern w:val="3"/>
          <w:szCs w:val="20"/>
          <w:lang w:eastAsia="fr-FR"/>
        </w:rPr>
        <w:t>Les membres peuvent mettre en nomination autant de candidats qu’ils le désirent, à condition que chaque proposition soit dûment appuyée</w:t>
      </w:r>
      <w:r w:rsidR="00451EC4" w:rsidRPr="00AC7150">
        <w:rPr>
          <w:rFonts w:cs="Tahoma"/>
          <w:kern w:val="3"/>
          <w:szCs w:val="20"/>
          <w:lang w:eastAsia="fr-FR"/>
        </w:rPr>
        <w:t>.</w:t>
      </w:r>
    </w:p>
    <w:p w:rsidR="008D31CB" w:rsidRPr="00AC7150" w:rsidRDefault="008D31CB" w:rsidP="00BF0FDB">
      <w:pPr>
        <w:pStyle w:val="Paragraphedeliste"/>
        <w:numPr>
          <w:ilvl w:val="0"/>
          <w:numId w:val="46"/>
        </w:numPr>
        <w:ind w:left="1290"/>
        <w:jc w:val="left"/>
        <w:rPr>
          <w:rFonts w:cs="Tahoma"/>
          <w:kern w:val="3"/>
          <w:szCs w:val="20"/>
          <w:lang w:eastAsia="fr-FR"/>
        </w:rPr>
      </w:pPr>
      <w:r w:rsidRPr="00AC7150">
        <w:rPr>
          <w:rFonts w:cs="Tahoma"/>
          <w:kern w:val="3"/>
          <w:szCs w:val="20"/>
          <w:lang w:eastAsia="fr-FR"/>
        </w:rPr>
        <w:t>Un membre peut proposer sa propre candidature. Toutefois, cette proposition</w:t>
      </w:r>
      <w:r w:rsidR="00451EC4" w:rsidRPr="00AC7150">
        <w:rPr>
          <w:rFonts w:cs="Tahoma"/>
          <w:kern w:val="3"/>
          <w:szCs w:val="20"/>
          <w:lang w:eastAsia="fr-FR"/>
        </w:rPr>
        <w:t xml:space="preserve"> </w:t>
      </w:r>
      <w:r w:rsidRPr="00AC7150">
        <w:rPr>
          <w:rFonts w:cs="Tahoma"/>
          <w:kern w:val="3"/>
          <w:szCs w:val="20"/>
          <w:lang w:eastAsia="fr-FR"/>
        </w:rPr>
        <w:t>doit elle aussi être dûment appuyée.</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13.3.3 Un membre qui ne peut être présent doit signaler par éc</w:t>
      </w:r>
      <w:r w:rsidR="00451EC4" w:rsidRPr="00AC7150">
        <w:rPr>
          <w:rFonts w:cs="Tahoma"/>
          <w:kern w:val="3"/>
          <w:szCs w:val="20"/>
          <w:lang w:eastAsia="fr-FR"/>
        </w:rPr>
        <w:t xml:space="preserve">rit son intention de se </w:t>
      </w:r>
      <w:r w:rsidRPr="00AC7150">
        <w:rPr>
          <w:rFonts w:cs="Tahoma"/>
          <w:kern w:val="3"/>
          <w:szCs w:val="20"/>
          <w:lang w:eastAsia="fr-FR"/>
        </w:rPr>
        <w:t>proposer lui-même comme candidat ou d'accepter d’être mis en nomination.</w:t>
      </w:r>
    </w:p>
    <w:p w:rsidR="005A7BB2" w:rsidRPr="00AC7150" w:rsidRDefault="005A7BB2" w:rsidP="00BF0FDB">
      <w:pPr>
        <w:ind w:left="397"/>
        <w:jc w:val="left"/>
        <w:rPr>
          <w:rFonts w:cs="Tahoma"/>
          <w:kern w:val="3"/>
          <w:szCs w:val="20"/>
          <w:lang w:eastAsia="fr-FR"/>
        </w:rPr>
      </w:pPr>
    </w:p>
    <w:p w:rsidR="005B1B01" w:rsidRPr="00AC7150" w:rsidRDefault="005B1B01" w:rsidP="00BF0FDB">
      <w:pPr>
        <w:ind w:left="397"/>
        <w:jc w:val="left"/>
        <w:rPr>
          <w:rFonts w:cs="Tahoma"/>
          <w:kern w:val="3"/>
          <w:szCs w:val="20"/>
          <w:lang w:eastAsia="fr-FR"/>
        </w:rPr>
      </w:pPr>
    </w:p>
    <w:p w:rsidR="005B1B01" w:rsidRPr="00AC7150" w:rsidRDefault="005B1B01" w:rsidP="00BF0FDB">
      <w:pPr>
        <w:ind w:left="397"/>
        <w:jc w:val="left"/>
        <w:rPr>
          <w:rFonts w:cs="Tahoma"/>
          <w:kern w:val="3"/>
          <w:szCs w:val="20"/>
          <w:lang w:eastAsia="fr-FR"/>
        </w:rPr>
      </w:pPr>
    </w:p>
    <w:p w:rsidR="005B1B01" w:rsidRPr="00AC7150" w:rsidRDefault="005B1B01"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lastRenderedPageBreak/>
        <w:t>13.3.4 La période de mise en candidature est close sur une proposition dûment appuyée.</w:t>
      </w:r>
    </w:p>
    <w:p w:rsidR="008D31CB" w:rsidRPr="00AC7150" w:rsidRDefault="008D31CB" w:rsidP="00BF0FDB">
      <w:pPr>
        <w:pStyle w:val="Paragraphedeliste"/>
        <w:numPr>
          <w:ilvl w:val="0"/>
          <w:numId w:val="47"/>
        </w:numPr>
        <w:ind w:left="1290"/>
        <w:jc w:val="left"/>
        <w:rPr>
          <w:rFonts w:cs="Tahoma"/>
          <w:kern w:val="3"/>
          <w:szCs w:val="20"/>
          <w:lang w:eastAsia="fr-FR"/>
        </w:rPr>
      </w:pPr>
      <w:r w:rsidRPr="00AC7150">
        <w:rPr>
          <w:rFonts w:cs="Tahoma"/>
          <w:kern w:val="3"/>
          <w:szCs w:val="20"/>
          <w:lang w:eastAsia="fr-FR"/>
        </w:rPr>
        <w:t>Le président d’élection s’assure (en commençant par le dernier) que chacun des candidats accepte d’être mis en nomination.</w:t>
      </w:r>
    </w:p>
    <w:p w:rsidR="008D31CB" w:rsidRPr="00AC7150" w:rsidRDefault="008D31CB" w:rsidP="00BF0FDB">
      <w:pPr>
        <w:pStyle w:val="Paragraphedeliste"/>
        <w:numPr>
          <w:ilvl w:val="0"/>
          <w:numId w:val="47"/>
        </w:numPr>
        <w:ind w:left="1290"/>
        <w:jc w:val="left"/>
        <w:rPr>
          <w:rFonts w:cs="Tahoma"/>
          <w:kern w:val="3"/>
          <w:szCs w:val="20"/>
          <w:lang w:eastAsia="fr-FR"/>
        </w:rPr>
      </w:pPr>
      <w:r w:rsidRPr="00AC7150">
        <w:rPr>
          <w:rFonts w:cs="Tahoma"/>
          <w:kern w:val="3"/>
          <w:szCs w:val="20"/>
          <w:lang w:eastAsia="fr-FR"/>
        </w:rPr>
        <w:t>Tout refus de se présenter élimine automatiquement le candidat.</w:t>
      </w:r>
    </w:p>
    <w:p w:rsidR="008D31CB" w:rsidRPr="00AC7150" w:rsidRDefault="008D31CB" w:rsidP="00BF0FDB">
      <w:pPr>
        <w:pStyle w:val="Paragraphedeliste"/>
        <w:numPr>
          <w:ilvl w:val="0"/>
          <w:numId w:val="47"/>
        </w:numPr>
        <w:ind w:left="1290"/>
        <w:jc w:val="left"/>
        <w:rPr>
          <w:rFonts w:cs="Tahoma"/>
          <w:kern w:val="3"/>
          <w:szCs w:val="20"/>
        </w:rPr>
      </w:pPr>
      <w:r w:rsidRPr="00AC7150">
        <w:rPr>
          <w:rFonts w:cs="Tahoma"/>
          <w:kern w:val="3"/>
          <w:szCs w:val="20"/>
          <w:lang w:val="fr-FR" w:eastAsia="fr-FR"/>
        </w:rPr>
        <w:t>Si</w:t>
      </w:r>
      <w:r w:rsidRPr="00AC7150">
        <w:rPr>
          <w:rFonts w:cs="Tahoma"/>
          <w:kern w:val="3"/>
          <w:szCs w:val="20"/>
          <w:lang w:eastAsia="fr-FR"/>
        </w:rPr>
        <w:t xml:space="preserve"> le nombre de candidats mis en nomination est égal au nombre de sièges vacants, les candidats sont élus par acclamation.</w:t>
      </w:r>
    </w:p>
    <w:p w:rsidR="008D31CB" w:rsidRPr="00AC7150" w:rsidRDefault="008D31CB" w:rsidP="00BF0FDB">
      <w:pPr>
        <w:pStyle w:val="Paragraphedeliste"/>
        <w:numPr>
          <w:ilvl w:val="0"/>
          <w:numId w:val="47"/>
        </w:numPr>
        <w:ind w:left="1290"/>
        <w:jc w:val="left"/>
        <w:rPr>
          <w:rFonts w:cs="Tahoma"/>
          <w:kern w:val="3"/>
          <w:szCs w:val="20"/>
          <w:lang w:eastAsia="fr-FR"/>
        </w:rPr>
      </w:pPr>
      <w:r w:rsidRPr="00AC7150">
        <w:rPr>
          <w:rFonts w:cs="Tahoma"/>
          <w:kern w:val="3"/>
          <w:szCs w:val="20"/>
          <w:lang w:eastAsia="fr-FR"/>
        </w:rPr>
        <w:t>S’il y a plus de candidats que de sièges vacants, il y a élection.</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13.3.5  S’il y a élection, elle a lieu au vote secret. Un bulletin de vote est distribué à chaque membre qui inscrit les noms des candidats de son choix. Le nombre de noms sur le bulletin doit correspondre au nombre de postes vacants. Le bulletin de vote doit distinguer les postes réservés aux membres réguliers et les membres propriétaires-résidants.</w:t>
      </w:r>
    </w:p>
    <w:p w:rsidR="008D31CB" w:rsidRPr="00AC7150" w:rsidRDefault="008D31CB" w:rsidP="00BF0FDB">
      <w:pPr>
        <w:ind w:left="397"/>
        <w:jc w:val="left"/>
        <w:rPr>
          <w:rFonts w:cs="Tahoma"/>
          <w:kern w:val="3"/>
          <w:szCs w:val="20"/>
          <w:lang w:eastAsia="fr-FR"/>
        </w:rPr>
      </w:pPr>
    </w:p>
    <w:p w:rsidR="008D31CB" w:rsidRPr="00AC7150" w:rsidRDefault="00735E96" w:rsidP="00BF0FDB">
      <w:pPr>
        <w:ind w:left="397"/>
        <w:jc w:val="left"/>
        <w:rPr>
          <w:rFonts w:cs="Tahoma"/>
          <w:kern w:val="3"/>
          <w:szCs w:val="20"/>
          <w:lang w:eastAsia="fr-FR"/>
        </w:rPr>
      </w:pPr>
      <w:r w:rsidRPr="00AC7150">
        <w:rPr>
          <w:rFonts w:cs="Tahoma"/>
          <w:kern w:val="3"/>
          <w:szCs w:val="20"/>
          <w:lang w:eastAsia="fr-FR"/>
        </w:rPr>
        <w:t xml:space="preserve">13.3.6 </w:t>
      </w:r>
      <w:r w:rsidR="008D31CB" w:rsidRPr="00AC7150">
        <w:rPr>
          <w:rFonts w:cs="Tahoma"/>
          <w:kern w:val="3"/>
          <w:szCs w:val="20"/>
          <w:lang w:eastAsia="fr-FR"/>
        </w:rPr>
        <w:t xml:space="preserve">Les scrutateurs amassent les bulletins de vote et en font le décompte qui est remis </w:t>
      </w:r>
      <w:r w:rsidR="008D31CB" w:rsidRPr="00AC7150">
        <w:rPr>
          <w:rFonts w:cs="Tahoma"/>
          <w:kern w:val="3"/>
          <w:szCs w:val="20"/>
          <w:lang w:eastAsia="fr-FR"/>
        </w:rPr>
        <w:tab/>
        <w:t>au président d'élection. Le président annonce le résultat du vote. Les candidats qui ont accumulé le plus de votes sont élus. En cas d’égalité de votes entre deux candidats, le scrutin est repris entre les candidats égaux seulement. Le président d’élection n’a pas de voix prépondérante.</w:t>
      </w:r>
    </w:p>
    <w:p w:rsidR="00735E96" w:rsidRPr="00AC7150" w:rsidRDefault="00735E96" w:rsidP="00BF0FDB">
      <w:pPr>
        <w:ind w:left="397"/>
        <w:jc w:val="left"/>
        <w:rPr>
          <w:rFonts w:cs="Tahoma"/>
          <w:kern w:val="3"/>
          <w:szCs w:val="20"/>
        </w:rPr>
      </w:pPr>
    </w:p>
    <w:p w:rsidR="008D31CB" w:rsidRPr="00AC7150" w:rsidRDefault="008D31CB" w:rsidP="00BF0FDB">
      <w:pPr>
        <w:ind w:left="397"/>
        <w:jc w:val="left"/>
        <w:rPr>
          <w:rFonts w:cs="Tahoma"/>
          <w:kern w:val="3"/>
          <w:szCs w:val="20"/>
        </w:rPr>
      </w:pPr>
      <w:r w:rsidRPr="00AC7150">
        <w:rPr>
          <w:rFonts w:cs="Tahoma"/>
          <w:kern w:val="3"/>
          <w:szCs w:val="20"/>
          <w:lang w:eastAsia="fr-FR"/>
        </w:rPr>
        <w:t xml:space="preserve">Si, après un deuxième scrutin, il y a à nouveau égalité, le candidat élu est choisi par tirage au sort. </w:t>
      </w:r>
      <w:r w:rsidRPr="00AC7150">
        <w:rPr>
          <w:rFonts w:cs="Tahoma"/>
          <w:i/>
          <w:kern w:val="3"/>
          <w:szCs w:val="20"/>
          <w:lang w:eastAsia="fr-FR"/>
        </w:rPr>
        <w:t xml:space="preserve"> </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Le président d’élection déclare élus les candidats qui ont obtenu le plus de votes</w:t>
      </w:r>
      <w:r w:rsidR="00451EC4" w:rsidRPr="00AC7150">
        <w:rPr>
          <w:rFonts w:cs="Tahoma"/>
          <w:kern w:val="3"/>
          <w:szCs w:val="20"/>
          <w:lang w:eastAsia="fr-FR"/>
        </w:rPr>
        <w:t xml:space="preserve"> </w:t>
      </w:r>
      <w:r w:rsidRPr="00AC7150">
        <w:rPr>
          <w:rFonts w:cs="Tahoma"/>
          <w:kern w:val="3"/>
          <w:szCs w:val="20"/>
          <w:lang w:eastAsia="fr-FR"/>
        </w:rPr>
        <w:t>sans toutefois dévoiler le nombre de votes obtenus par chacun des candidats.</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 xml:space="preserve">13.3.7 Il y a recomptage si au moins le tiers (1/3) des membres présents le demande. Dans ce cas, les </w:t>
      </w:r>
      <w:r w:rsidR="00451EC4" w:rsidRPr="00AC7150">
        <w:rPr>
          <w:rFonts w:cs="Tahoma"/>
          <w:kern w:val="3"/>
          <w:szCs w:val="20"/>
          <w:lang w:eastAsia="fr-FR"/>
        </w:rPr>
        <w:t>c</w:t>
      </w:r>
      <w:r w:rsidRPr="00AC7150">
        <w:rPr>
          <w:rFonts w:cs="Tahoma"/>
          <w:kern w:val="3"/>
          <w:szCs w:val="20"/>
          <w:lang w:eastAsia="fr-FR"/>
        </w:rPr>
        <w:t>andidats concernés assistent au recomptage.</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Les bulletins de vote sont détruits par le secrétaire d’élection après la tenue du scrutin.</w:t>
      </w:r>
    </w:p>
    <w:p w:rsidR="008D31CB" w:rsidRPr="00AC7150" w:rsidRDefault="008D31CB" w:rsidP="00BF0FDB">
      <w:pPr>
        <w:ind w:left="397"/>
        <w:jc w:val="left"/>
        <w:rPr>
          <w:rFonts w:cs="Tahoma"/>
          <w:kern w:val="3"/>
          <w:szCs w:val="20"/>
          <w:lang w:eastAsia="fr-FR"/>
        </w:rPr>
      </w:pPr>
    </w:p>
    <w:p w:rsidR="008D31CB" w:rsidRPr="00AC7150" w:rsidRDefault="008D31CB" w:rsidP="00BF0FDB">
      <w:pPr>
        <w:ind w:left="397"/>
        <w:jc w:val="left"/>
        <w:rPr>
          <w:rFonts w:cs="Tahoma"/>
          <w:kern w:val="3"/>
          <w:szCs w:val="20"/>
          <w:lang w:eastAsia="fr-FR"/>
        </w:rPr>
      </w:pPr>
      <w:r w:rsidRPr="00AC7150">
        <w:rPr>
          <w:rFonts w:cs="Tahoma"/>
          <w:kern w:val="3"/>
          <w:szCs w:val="20"/>
          <w:lang w:eastAsia="fr-FR"/>
        </w:rPr>
        <w:t>Toute décision du président d’élection quant à la procédure oblige l’assemblée, à moins que cette dernière ne renverse cette décision à la majorité des voix</w:t>
      </w:r>
      <w:r w:rsidR="00451EC4" w:rsidRPr="00AC7150">
        <w:rPr>
          <w:rFonts w:cs="Tahoma"/>
          <w:kern w:val="3"/>
          <w:szCs w:val="20"/>
          <w:lang w:eastAsia="fr-FR"/>
        </w:rPr>
        <w:t xml:space="preserve"> </w:t>
      </w:r>
      <w:r w:rsidRPr="00AC7150">
        <w:rPr>
          <w:rFonts w:cs="Tahoma"/>
          <w:kern w:val="3"/>
          <w:szCs w:val="20"/>
          <w:lang w:eastAsia="fr-FR"/>
        </w:rPr>
        <w:t>exprimées par les membres actifs présents.</w:t>
      </w:r>
    </w:p>
    <w:p w:rsidR="008D31CB" w:rsidRPr="00AC7150" w:rsidRDefault="008D31CB" w:rsidP="00BF0FDB">
      <w:pPr>
        <w:jc w:val="left"/>
        <w:rPr>
          <w:rFonts w:cs="Tahoma"/>
          <w:kern w:val="3"/>
          <w:szCs w:val="20"/>
          <w:lang w:eastAsia="fr-FR"/>
        </w:rPr>
      </w:pPr>
    </w:p>
    <w:p w:rsidR="008D31CB" w:rsidRPr="00AC7150" w:rsidRDefault="008D31CB" w:rsidP="00BF0FDB">
      <w:pPr>
        <w:jc w:val="left"/>
        <w:rPr>
          <w:rFonts w:cs="Tahoma"/>
          <w:kern w:val="3"/>
          <w:szCs w:val="20"/>
          <w:u w:val="single"/>
        </w:rPr>
      </w:pPr>
      <w:r w:rsidRPr="00AC7150">
        <w:rPr>
          <w:rFonts w:cs="Tahoma"/>
          <w:kern w:val="3"/>
          <w:szCs w:val="20"/>
          <w:u w:val="single"/>
        </w:rPr>
        <w:t>13.4 Avis de convocation</w:t>
      </w:r>
    </w:p>
    <w:p w:rsidR="008D31CB" w:rsidRPr="00AC7150" w:rsidRDefault="008D31CB" w:rsidP="00BF0FDB">
      <w:pPr>
        <w:jc w:val="left"/>
        <w:rPr>
          <w:rFonts w:cs="Tahoma"/>
          <w:kern w:val="3"/>
          <w:szCs w:val="20"/>
          <w:lang w:val="fr-FR" w:eastAsia="fr-FR"/>
        </w:rPr>
      </w:pPr>
    </w:p>
    <w:p w:rsidR="008D31CB" w:rsidRPr="00AC7150" w:rsidRDefault="008D31CB" w:rsidP="00BF0FDB">
      <w:pPr>
        <w:ind w:left="397"/>
        <w:jc w:val="left"/>
        <w:rPr>
          <w:rFonts w:cs="Tahoma"/>
          <w:kern w:val="3"/>
          <w:szCs w:val="20"/>
        </w:rPr>
      </w:pPr>
      <w:r w:rsidRPr="00AC7150">
        <w:rPr>
          <w:rFonts w:cs="Tahoma"/>
          <w:kern w:val="3"/>
          <w:szCs w:val="20"/>
          <w:lang w:val="fr-FR" w:eastAsia="fr-FR"/>
        </w:rPr>
        <w:t xml:space="preserve">13.4.1 Le conseil d’administration a la responsabilité de convoquer les assemblées générales. La convocation doit se faire par la poste ou par courriel. Cet avis doit être expédié </w:t>
      </w:r>
      <w:r w:rsidRPr="00AC7150">
        <w:rPr>
          <w:rFonts w:cs="Tahoma"/>
          <w:b/>
          <w:kern w:val="3"/>
          <w:szCs w:val="20"/>
          <w:lang w:val="fr-FR" w:eastAsia="fr-FR"/>
        </w:rPr>
        <w:t>au moins</w:t>
      </w:r>
      <w:r w:rsidRPr="00AC7150">
        <w:rPr>
          <w:rFonts w:cs="Tahoma"/>
          <w:kern w:val="3"/>
          <w:szCs w:val="20"/>
          <w:lang w:val="fr-FR" w:eastAsia="fr-FR"/>
        </w:rPr>
        <w:t xml:space="preserve"> dix (10) </w:t>
      </w:r>
      <w:r w:rsidRPr="00AC7150">
        <w:rPr>
          <w:rFonts w:cs="Tahoma"/>
          <w:kern w:val="3"/>
          <w:szCs w:val="20"/>
        </w:rPr>
        <w:t>jours ouvrables</w:t>
      </w:r>
      <w:r w:rsidRPr="00AC7150">
        <w:rPr>
          <w:rFonts w:cs="Tahoma"/>
          <w:kern w:val="3"/>
          <w:szCs w:val="20"/>
          <w:lang w:val="fr-FR" w:eastAsia="fr-FR"/>
        </w:rPr>
        <w:t xml:space="preserve"> avant la tenue de l’assemblée</w:t>
      </w:r>
      <w:r w:rsidRPr="00AC7150">
        <w:rPr>
          <w:rFonts w:cs="Tahoma"/>
          <w:kern w:val="3"/>
          <w:szCs w:val="20"/>
        </w:rPr>
        <w:t>, sauf en cas d'urgence où le délai peut être diminué à sept (7) jours ouvrables</w:t>
      </w:r>
      <w:r w:rsidRPr="00AC7150">
        <w:rPr>
          <w:rFonts w:cs="Tahoma"/>
          <w:i/>
          <w:kern w:val="3"/>
          <w:szCs w:val="20"/>
        </w:rPr>
        <w:t>.</w:t>
      </w:r>
    </w:p>
    <w:p w:rsidR="008D31CB" w:rsidRPr="00AC7150" w:rsidRDefault="008D31CB" w:rsidP="00BF0FDB">
      <w:pPr>
        <w:ind w:left="397"/>
        <w:jc w:val="left"/>
        <w:rPr>
          <w:rFonts w:cs="Tahoma"/>
          <w:kern w:val="3"/>
          <w:szCs w:val="20"/>
        </w:rPr>
      </w:pPr>
    </w:p>
    <w:p w:rsidR="008D31CB" w:rsidRPr="00AC7150" w:rsidRDefault="008D31CB" w:rsidP="00BF0FDB">
      <w:pPr>
        <w:ind w:left="397"/>
        <w:jc w:val="left"/>
        <w:rPr>
          <w:rFonts w:cs="Tahoma"/>
          <w:kern w:val="3"/>
          <w:szCs w:val="20"/>
        </w:rPr>
      </w:pPr>
      <w:r w:rsidRPr="00AC7150">
        <w:rPr>
          <w:rFonts w:cs="Tahoma"/>
          <w:kern w:val="3"/>
          <w:szCs w:val="20"/>
        </w:rPr>
        <w:t>13.4.2 L’avis de convocation est envoyé à tous les membres. Cet avis indique la date, l'heure, l'endroit et l'ordre du jour de l'assemblée. Lorsqu’une modification est prévue aux statuts et règlements, le libellé de cette proposition doit également être transmis aux membres a</w:t>
      </w:r>
      <w:r w:rsidR="00C849CE" w:rsidRPr="00AC7150">
        <w:rPr>
          <w:rFonts w:cs="Tahoma"/>
          <w:kern w:val="3"/>
          <w:szCs w:val="20"/>
        </w:rPr>
        <w:t>vec l’avis de convocation (</w:t>
      </w:r>
      <w:r w:rsidRPr="00AC7150">
        <w:rPr>
          <w:rFonts w:cs="Tahoma"/>
          <w:kern w:val="3"/>
          <w:szCs w:val="20"/>
        </w:rPr>
        <w:t>art.37.2).</w:t>
      </w:r>
    </w:p>
    <w:p w:rsidR="008D31CB" w:rsidRPr="00AC7150" w:rsidRDefault="008D31CB" w:rsidP="00BF0FDB">
      <w:pPr>
        <w:ind w:left="397"/>
        <w:jc w:val="left"/>
        <w:rPr>
          <w:rFonts w:cs="Tahoma"/>
          <w:kern w:val="3"/>
          <w:szCs w:val="20"/>
        </w:rPr>
      </w:pPr>
      <w:r w:rsidRPr="00AC7150">
        <w:rPr>
          <w:rFonts w:cs="Tahoma"/>
          <w:kern w:val="3"/>
          <w:szCs w:val="20"/>
        </w:rPr>
        <w:t xml:space="preserve"> </w:t>
      </w:r>
    </w:p>
    <w:p w:rsidR="008D31CB" w:rsidRPr="00AC7150" w:rsidRDefault="008D31CB" w:rsidP="00BF0FDB">
      <w:pPr>
        <w:ind w:left="397"/>
        <w:jc w:val="left"/>
        <w:rPr>
          <w:rFonts w:cs="Tahoma"/>
          <w:kern w:val="3"/>
          <w:szCs w:val="20"/>
        </w:rPr>
      </w:pPr>
      <w:r w:rsidRPr="00AC7150">
        <w:rPr>
          <w:rFonts w:cs="Tahoma"/>
          <w:kern w:val="3"/>
          <w:szCs w:val="20"/>
        </w:rPr>
        <w:t>13.4.3 L’avis de convocation doit également, selon les mêmes délais (</w:t>
      </w:r>
      <w:r w:rsidRPr="00AC7150">
        <w:rPr>
          <w:rFonts w:cs="Tahoma"/>
          <w:kern w:val="3"/>
          <w:szCs w:val="20"/>
          <w:lang w:eastAsia="fr-FR"/>
        </w:rPr>
        <w:t>art.</w:t>
      </w:r>
      <w:r w:rsidRPr="00AC7150">
        <w:rPr>
          <w:rFonts w:cs="Tahoma"/>
          <w:kern w:val="3"/>
          <w:szCs w:val="20"/>
        </w:rPr>
        <w:t>37.4), être affiché dans les locaux de l’organisme et paraître dans les médias locaux</w:t>
      </w:r>
      <w:r w:rsidR="00451EC4" w:rsidRPr="00AC7150">
        <w:rPr>
          <w:rFonts w:cs="Tahoma"/>
          <w:kern w:val="3"/>
          <w:szCs w:val="20"/>
        </w:rPr>
        <w:t xml:space="preserve"> </w:t>
      </w:r>
      <w:r w:rsidRPr="00AC7150">
        <w:rPr>
          <w:rFonts w:cs="Tahoma"/>
          <w:kern w:val="3"/>
          <w:szCs w:val="20"/>
        </w:rPr>
        <w:t>en indiquant</w:t>
      </w:r>
      <w:r w:rsidRPr="00AC7150">
        <w:rPr>
          <w:rFonts w:eastAsia="Calibri" w:cs="Tahoma"/>
          <w:kern w:val="3"/>
          <w:szCs w:val="20"/>
          <w:lang w:eastAsia="en-US"/>
        </w:rPr>
        <w:t xml:space="preserve"> les modalités pour se procurer les textes pertinents.</w:t>
      </w:r>
    </w:p>
    <w:p w:rsidR="008D31CB" w:rsidRPr="00AC7150" w:rsidRDefault="008D31CB" w:rsidP="00BF0FDB">
      <w:pPr>
        <w:ind w:left="397"/>
        <w:jc w:val="left"/>
        <w:rPr>
          <w:rFonts w:cs="Tahoma"/>
          <w:kern w:val="3"/>
          <w:szCs w:val="20"/>
          <w:u w:val="single"/>
          <w:lang w:eastAsia="fr-FR"/>
        </w:rPr>
      </w:pPr>
    </w:p>
    <w:p w:rsidR="008D31CB" w:rsidRPr="00AC7150" w:rsidRDefault="008D31CB" w:rsidP="00BF0FDB">
      <w:pPr>
        <w:jc w:val="left"/>
        <w:rPr>
          <w:rFonts w:cs="Tahoma"/>
          <w:kern w:val="3"/>
          <w:szCs w:val="20"/>
          <w:u w:val="single"/>
        </w:rPr>
      </w:pPr>
      <w:r w:rsidRPr="00AC7150">
        <w:rPr>
          <w:rFonts w:cs="Tahoma"/>
          <w:kern w:val="3"/>
          <w:szCs w:val="20"/>
          <w:u w:val="single"/>
          <w:lang w:eastAsia="fr-FR"/>
        </w:rPr>
        <w:t>13.5 Le quorum</w:t>
      </w:r>
      <w:r w:rsidR="004108DC" w:rsidRPr="00AC7150">
        <w:rPr>
          <w:rFonts w:cs="Tahoma"/>
          <w:kern w:val="3"/>
          <w:szCs w:val="20"/>
          <w:u w:val="single"/>
          <w:lang w:eastAsia="fr-FR"/>
        </w:rPr>
        <w:t xml:space="preserve"> </w:t>
      </w:r>
    </w:p>
    <w:p w:rsidR="008D31CB" w:rsidRPr="00AC7150" w:rsidRDefault="008D31CB" w:rsidP="00BF0FDB">
      <w:pPr>
        <w:jc w:val="left"/>
        <w:rPr>
          <w:rFonts w:cs="Tahoma"/>
          <w:kern w:val="3"/>
          <w:szCs w:val="20"/>
          <w:lang w:val="fr-FR" w:eastAsia="fr-FR"/>
        </w:rPr>
      </w:pPr>
    </w:p>
    <w:p w:rsidR="008D31CB" w:rsidRPr="00AC7150" w:rsidRDefault="008D31CB" w:rsidP="00BF0FDB">
      <w:pPr>
        <w:jc w:val="left"/>
        <w:rPr>
          <w:rFonts w:cs="Tahoma"/>
          <w:kern w:val="3"/>
          <w:szCs w:val="20"/>
        </w:rPr>
      </w:pPr>
      <w:r w:rsidRPr="00AC7150">
        <w:rPr>
          <w:rFonts w:eastAsia="Calibri" w:cs="Tahoma"/>
          <w:kern w:val="3"/>
          <w:szCs w:val="20"/>
          <w:lang w:eastAsia="en-US"/>
        </w:rPr>
        <w:t>Le quorum est constitué des membres présents. Toutefois, les membres présents siégeant au conseil d’administration ne doivent pas représenter plus de 50% des membres présents</w:t>
      </w:r>
      <w:r w:rsidR="00451EC4" w:rsidRPr="00AC7150">
        <w:rPr>
          <w:rFonts w:cs="Tahoma"/>
          <w:kern w:val="3"/>
          <w:szCs w:val="20"/>
          <w:lang w:val="fr-FR" w:eastAsia="fr-FR"/>
        </w:rPr>
        <w:t>.</w:t>
      </w:r>
    </w:p>
    <w:p w:rsidR="008D31CB" w:rsidRPr="00AC7150" w:rsidRDefault="008D31CB" w:rsidP="00BF0FDB">
      <w:pPr>
        <w:jc w:val="left"/>
        <w:rPr>
          <w:rFonts w:eastAsia="Calibri" w:cs="Tahoma"/>
          <w:kern w:val="3"/>
          <w:szCs w:val="20"/>
          <w:lang w:val="fr-FR" w:eastAsia="en-US"/>
        </w:rPr>
      </w:pPr>
    </w:p>
    <w:p w:rsidR="008D31CB" w:rsidRPr="00AC7150" w:rsidRDefault="008D31CB" w:rsidP="00BF0FDB">
      <w:pPr>
        <w:jc w:val="left"/>
        <w:rPr>
          <w:rFonts w:cs="Tahoma"/>
          <w:b/>
          <w:kern w:val="3"/>
          <w:szCs w:val="20"/>
          <w:lang w:eastAsia="fr-FR"/>
        </w:rPr>
      </w:pPr>
      <w:r w:rsidRPr="00AC7150">
        <w:rPr>
          <w:rFonts w:cs="Tahoma"/>
          <w:b/>
          <w:kern w:val="3"/>
          <w:szCs w:val="20"/>
          <w:lang w:eastAsia="fr-FR"/>
        </w:rPr>
        <w:t>ARTICLE 14 : DESTITUTION</w:t>
      </w:r>
    </w:p>
    <w:p w:rsidR="00787A91" w:rsidRPr="00AC7150" w:rsidRDefault="00787A91" w:rsidP="00BF0FDB">
      <w:pPr>
        <w:jc w:val="left"/>
        <w:rPr>
          <w:rFonts w:eastAsia="Calibri" w:cs="Tahoma"/>
          <w:kern w:val="3"/>
          <w:szCs w:val="20"/>
          <w:lang w:eastAsia="en-US"/>
        </w:rPr>
      </w:pPr>
    </w:p>
    <w:p w:rsidR="008D31CB" w:rsidRPr="00AC7150" w:rsidRDefault="008D31CB" w:rsidP="00BF0FDB">
      <w:pPr>
        <w:jc w:val="left"/>
        <w:rPr>
          <w:rFonts w:cs="Tahoma"/>
          <w:kern w:val="3"/>
          <w:szCs w:val="20"/>
        </w:rPr>
      </w:pPr>
      <w:r w:rsidRPr="00AC7150">
        <w:rPr>
          <w:rFonts w:eastAsia="Calibri" w:cs="Tahoma"/>
          <w:kern w:val="3"/>
          <w:szCs w:val="20"/>
          <w:lang w:eastAsia="en-US"/>
        </w:rPr>
        <w:t>L’assemblée générale à le pouvoir de destituer un administrateur en autant qu’elle obtienne le vote des deux tiers (2/3) des membres présents</w:t>
      </w:r>
      <w:r w:rsidR="00CF5906" w:rsidRPr="00AC7150">
        <w:rPr>
          <w:rFonts w:eastAsia="Calibri" w:cs="Tahoma"/>
          <w:kern w:val="3"/>
          <w:szCs w:val="20"/>
          <w:lang w:eastAsia="en-US"/>
        </w:rPr>
        <w:t xml:space="preserve"> (art.11.1.1)</w:t>
      </w:r>
    </w:p>
    <w:p w:rsidR="005A7BB2" w:rsidRPr="00AC7150" w:rsidRDefault="005A7BB2" w:rsidP="00BF0FDB">
      <w:pPr>
        <w:jc w:val="left"/>
        <w:rPr>
          <w:rFonts w:cs="Tahoma"/>
          <w:b/>
          <w:kern w:val="3"/>
          <w:szCs w:val="20"/>
          <w:lang w:eastAsia="fr-FR"/>
        </w:rPr>
      </w:pPr>
    </w:p>
    <w:p w:rsidR="005B1B01" w:rsidRPr="00AC7150" w:rsidRDefault="005B1B01" w:rsidP="00BF0FDB">
      <w:pPr>
        <w:jc w:val="left"/>
        <w:rPr>
          <w:rFonts w:cs="Tahoma"/>
          <w:b/>
          <w:kern w:val="3"/>
          <w:szCs w:val="20"/>
          <w:lang w:eastAsia="fr-FR"/>
        </w:rPr>
      </w:pPr>
    </w:p>
    <w:p w:rsidR="005B1B01" w:rsidRPr="00AC7150" w:rsidRDefault="005B1B01" w:rsidP="00BF0FDB">
      <w:pPr>
        <w:jc w:val="left"/>
        <w:rPr>
          <w:rFonts w:cs="Tahoma"/>
          <w:b/>
          <w:kern w:val="3"/>
          <w:szCs w:val="20"/>
          <w:lang w:eastAsia="fr-FR"/>
        </w:rPr>
      </w:pPr>
    </w:p>
    <w:p w:rsidR="005B1B01" w:rsidRPr="00AC7150" w:rsidRDefault="005B1B01" w:rsidP="00BF0FDB">
      <w:pPr>
        <w:jc w:val="left"/>
        <w:rPr>
          <w:rFonts w:cs="Tahoma"/>
          <w:b/>
          <w:kern w:val="3"/>
          <w:szCs w:val="20"/>
          <w:lang w:eastAsia="fr-FR"/>
        </w:rPr>
      </w:pPr>
    </w:p>
    <w:p w:rsidR="005B1B01" w:rsidRPr="00AC7150" w:rsidRDefault="005B1B01" w:rsidP="00BF0FDB">
      <w:pPr>
        <w:jc w:val="left"/>
        <w:rPr>
          <w:rFonts w:cs="Tahoma"/>
          <w:b/>
          <w:kern w:val="3"/>
          <w:szCs w:val="20"/>
          <w:lang w:eastAsia="fr-FR"/>
        </w:rPr>
      </w:pPr>
    </w:p>
    <w:p w:rsidR="008D31CB" w:rsidRPr="00AC7150" w:rsidRDefault="008D31CB" w:rsidP="00BF0FDB">
      <w:pPr>
        <w:jc w:val="left"/>
        <w:rPr>
          <w:rFonts w:cs="Tahoma"/>
          <w:b/>
          <w:kern w:val="3"/>
          <w:szCs w:val="20"/>
          <w:lang w:eastAsia="fr-FR"/>
        </w:rPr>
      </w:pPr>
      <w:r w:rsidRPr="00AC7150">
        <w:rPr>
          <w:rFonts w:cs="Tahoma"/>
          <w:b/>
          <w:kern w:val="3"/>
          <w:szCs w:val="20"/>
          <w:lang w:eastAsia="fr-FR"/>
        </w:rPr>
        <w:lastRenderedPageBreak/>
        <w:t>ARTICLE 15 : ASSEMBLÉE GÉNÉRALE SPÉCIALE</w:t>
      </w:r>
    </w:p>
    <w:p w:rsidR="008D31CB" w:rsidRPr="00AC7150" w:rsidRDefault="008D31CB" w:rsidP="00BF0FDB">
      <w:pPr>
        <w:jc w:val="left"/>
        <w:rPr>
          <w:rFonts w:cs="Tahoma"/>
          <w:kern w:val="3"/>
          <w:szCs w:val="20"/>
          <w:lang w:eastAsia="fr-FR"/>
        </w:rPr>
      </w:pPr>
    </w:p>
    <w:p w:rsidR="008D31CB" w:rsidRPr="00AC7150" w:rsidRDefault="008D31CB" w:rsidP="00BF0FDB">
      <w:pPr>
        <w:jc w:val="left"/>
        <w:rPr>
          <w:rFonts w:cs="Tahoma"/>
          <w:kern w:val="3"/>
          <w:szCs w:val="20"/>
        </w:rPr>
      </w:pPr>
      <w:r w:rsidRPr="00AC7150">
        <w:rPr>
          <w:rFonts w:cs="Tahoma"/>
          <w:kern w:val="3"/>
          <w:szCs w:val="20"/>
        </w:rPr>
        <w:t>15.1 En des circonstances particulières ou pour discuter un point spécifique, une assemblée</w:t>
      </w:r>
      <w:r w:rsidR="00451EC4" w:rsidRPr="00AC7150">
        <w:rPr>
          <w:rFonts w:cs="Tahoma"/>
          <w:kern w:val="3"/>
          <w:szCs w:val="20"/>
        </w:rPr>
        <w:t xml:space="preserve"> </w:t>
      </w:r>
      <w:r w:rsidRPr="00AC7150">
        <w:rPr>
          <w:rFonts w:cs="Tahoma"/>
          <w:kern w:val="3"/>
          <w:szCs w:val="20"/>
        </w:rPr>
        <w:t>générale spéciale peut être convoquée à la demande du conseil d'administration ou sur requête des</w:t>
      </w:r>
      <w:r w:rsidRPr="00AC7150">
        <w:rPr>
          <w:rFonts w:cs="Tahoma"/>
          <w:kern w:val="3"/>
          <w:szCs w:val="20"/>
          <w:lang w:val="fr-FR" w:eastAsia="fr-FR"/>
        </w:rPr>
        <w:t xml:space="preserve"> membres s’ils ont amassé dix (10) signatures de membres actifs à cet effet. La requête doit alors être signifiée au conseil d’administration. Ce dernier doit alors convoquer une assemblée </w:t>
      </w:r>
      <w:r w:rsidRPr="00AC7150">
        <w:rPr>
          <w:rFonts w:cs="Tahoma"/>
          <w:kern w:val="3"/>
          <w:szCs w:val="20"/>
        </w:rPr>
        <w:t>dans les quinze (15) jours ouvrables</w:t>
      </w:r>
      <w:r w:rsidRPr="00AC7150">
        <w:rPr>
          <w:rFonts w:cs="Tahoma"/>
          <w:kern w:val="3"/>
          <w:szCs w:val="20"/>
          <w:lang w:val="fr-FR" w:eastAsia="fr-FR"/>
        </w:rPr>
        <w:t xml:space="preserve"> suivant la réception de la requête.</w:t>
      </w:r>
    </w:p>
    <w:p w:rsidR="008D31CB" w:rsidRPr="00AC7150" w:rsidRDefault="008D31CB" w:rsidP="00BF0FDB">
      <w:pPr>
        <w:jc w:val="left"/>
        <w:rPr>
          <w:rFonts w:cs="Tahoma"/>
          <w:kern w:val="3"/>
          <w:szCs w:val="20"/>
        </w:rPr>
      </w:pPr>
    </w:p>
    <w:p w:rsidR="008D31CB" w:rsidRPr="00AC7150" w:rsidRDefault="008D31CB" w:rsidP="00BF0FDB">
      <w:pPr>
        <w:jc w:val="left"/>
        <w:rPr>
          <w:rFonts w:cs="Tahoma"/>
          <w:kern w:val="3"/>
          <w:szCs w:val="20"/>
        </w:rPr>
      </w:pPr>
      <w:r w:rsidRPr="00AC7150">
        <w:rPr>
          <w:rFonts w:cs="Tahoma"/>
          <w:kern w:val="3"/>
          <w:szCs w:val="20"/>
        </w:rPr>
        <w:t>15.2 Pour être recevable, la requête devra spécifier le ou les objets de l'assemblée et comprendre la liste des membres actifs requérants.</w:t>
      </w:r>
    </w:p>
    <w:p w:rsidR="008D31CB" w:rsidRPr="00AC7150" w:rsidRDefault="008D31CB" w:rsidP="00BF0FDB">
      <w:pPr>
        <w:jc w:val="left"/>
        <w:rPr>
          <w:rFonts w:cs="Tahoma"/>
          <w:kern w:val="3"/>
          <w:szCs w:val="20"/>
        </w:rPr>
      </w:pPr>
    </w:p>
    <w:p w:rsidR="008D31CB" w:rsidRPr="00AC7150" w:rsidRDefault="008D31CB" w:rsidP="00BF0FDB">
      <w:pPr>
        <w:jc w:val="left"/>
        <w:rPr>
          <w:rFonts w:cs="Tahoma"/>
          <w:kern w:val="3"/>
          <w:szCs w:val="20"/>
        </w:rPr>
      </w:pPr>
      <w:r w:rsidRPr="00AC7150">
        <w:rPr>
          <w:rFonts w:cs="Tahoma"/>
          <w:kern w:val="3"/>
          <w:szCs w:val="20"/>
        </w:rPr>
        <w:t>15.3 Les membres sympathisants ne peuvent pas convoquer une assemblée générale spéciale.</w:t>
      </w:r>
    </w:p>
    <w:p w:rsidR="008D31CB" w:rsidRPr="00AC7150" w:rsidRDefault="008D31CB" w:rsidP="00BF0FDB">
      <w:pPr>
        <w:jc w:val="left"/>
        <w:rPr>
          <w:rFonts w:cs="Tahoma"/>
          <w:kern w:val="3"/>
          <w:szCs w:val="20"/>
        </w:rPr>
      </w:pPr>
    </w:p>
    <w:p w:rsidR="008D31CB" w:rsidRPr="00AC7150" w:rsidRDefault="008D31CB" w:rsidP="00BF0FDB">
      <w:pPr>
        <w:jc w:val="left"/>
        <w:rPr>
          <w:rFonts w:cs="Tahoma"/>
          <w:kern w:val="3"/>
          <w:szCs w:val="20"/>
        </w:rPr>
      </w:pPr>
      <w:r w:rsidRPr="00AC7150">
        <w:rPr>
          <w:rFonts w:cs="Tahoma"/>
          <w:kern w:val="3"/>
          <w:szCs w:val="20"/>
        </w:rPr>
        <w:t>15.4 L’assemblée générale spéciale ne délibère que sur les sujets mentionnés à l’ordre du jour.</w:t>
      </w:r>
    </w:p>
    <w:p w:rsidR="008D31CB" w:rsidRPr="00AC7150" w:rsidRDefault="008D31CB" w:rsidP="00BF0FDB">
      <w:pPr>
        <w:jc w:val="left"/>
        <w:rPr>
          <w:rFonts w:cs="Tahoma"/>
          <w:kern w:val="3"/>
          <w:szCs w:val="20"/>
        </w:rPr>
      </w:pPr>
    </w:p>
    <w:p w:rsidR="008D31CB" w:rsidRPr="00AC7150" w:rsidRDefault="008D31CB" w:rsidP="00BF0FDB">
      <w:pPr>
        <w:rPr>
          <w:rFonts w:cs="Tahoma"/>
          <w:kern w:val="3"/>
          <w:szCs w:val="20"/>
        </w:rPr>
      </w:pPr>
    </w:p>
    <w:p w:rsidR="003523B1" w:rsidRPr="00AC7150" w:rsidRDefault="003523B1" w:rsidP="00BF0FDB">
      <w:pPr>
        <w:pBdr>
          <w:bottom w:val="single" w:sz="4" w:space="1" w:color="auto"/>
        </w:pBdr>
        <w:jc w:val="center"/>
        <w:rPr>
          <w:rFonts w:cs="Tahoma"/>
          <w:szCs w:val="20"/>
          <w:lang w:eastAsia="fr-FR"/>
        </w:rPr>
      </w:pPr>
      <w:r w:rsidRPr="00AC7150">
        <w:rPr>
          <w:rFonts w:cs="Tahoma"/>
          <w:b/>
          <w:bCs/>
          <w:szCs w:val="20"/>
          <w:lang w:eastAsia="fr-FR"/>
        </w:rPr>
        <w:t>SECTION IV - CONSEIL D’ADMINISTRATION</w:t>
      </w:r>
    </w:p>
    <w:p w:rsidR="003523B1" w:rsidRPr="00AC7150" w:rsidRDefault="003523B1" w:rsidP="00BF0FDB">
      <w:pPr>
        <w:jc w:val="left"/>
        <w:rPr>
          <w:rFonts w:cs="Tahoma"/>
          <w:szCs w:val="20"/>
          <w:lang w:eastAsia="fr-FR"/>
        </w:rPr>
      </w:pPr>
    </w:p>
    <w:p w:rsidR="003523B1" w:rsidRPr="00AC7150" w:rsidRDefault="003523B1" w:rsidP="00BF0FDB">
      <w:pPr>
        <w:jc w:val="left"/>
        <w:rPr>
          <w:rFonts w:cs="Tahoma"/>
          <w:szCs w:val="20"/>
          <w:lang w:val="fr-FR" w:eastAsia="fr-FR"/>
        </w:rPr>
      </w:pPr>
      <w:r w:rsidRPr="00AC7150">
        <w:rPr>
          <w:rFonts w:cs="Tahoma"/>
          <w:szCs w:val="20"/>
          <w:lang w:val="fr-FR" w:eastAsia="fr-FR"/>
        </w:rPr>
        <w:t>La corporation est administrée par le conseil d’administration en vertu des pouvoirs que lui délègue l’assemblée générale.</w:t>
      </w:r>
    </w:p>
    <w:p w:rsidR="003523B1" w:rsidRPr="00AC7150" w:rsidRDefault="003523B1" w:rsidP="00BF0FDB">
      <w:pPr>
        <w:jc w:val="left"/>
        <w:rPr>
          <w:rFonts w:cs="Tahoma"/>
          <w:szCs w:val="20"/>
          <w:lang w:val="fr-FR"/>
        </w:rPr>
      </w:pPr>
    </w:p>
    <w:p w:rsidR="00EA28AA" w:rsidRPr="00AC7150" w:rsidRDefault="00EA28AA" w:rsidP="00BF0FDB">
      <w:pPr>
        <w:jc w:val="left"/>
        <w:rPr>
          <w:rFonts w:cs="Tahoma"/>
          <w:b/>
          <w:szCs w:val="20"/>
          <w:lang w:eastAsia="fr-FR"/>
        </w:rPr>
      </w:pPr>
      <w:r w:rsidRPr="00AC7150">
        <w:rPr>
          <w:rFonts w:cs="Tahoma"/>
          <w:b/>
          <w:szCs w:val="20"/>
          <w:lang w:eastAsia="fr-FR"/>
        </w:rPr>
        <w:t>ARTICLE 16 : COMPOSITION</w:t>
      </w:r>
    </w:p>
    <w:p w:rsidR="00EA28AA" w:rsidRPr="00AC7150" w:rsidRDefault="00EA28AA" w:rsidP="00BF0FDB">
      <w:pPr>
        <w:jc w:val="left"/>
        <w:rPr>
          <w:rFonts w:cs="Tahoma"/>
          <w:szCs w:val="20"/>
        </w:rPr>
      </w:pPr>
    </w:p>
    <w:p w:rsidR="00EA28AA" w:rsidRPr="00AC7150" w:rsidRDefault="00EA28AA" w:rsidP="00BF0FDB">
      <w:pPr>
        <w:pStyle w:val="Paragraphedeliste"/>
        <w:numPr>
          <w:ilvl w:val="0"/>
          <w:numId w:val="6"/>
        </w:numPr>
        <w:ind w:left="369"/>
        <w:jc w:val="left"/>
        <w:rPr>
          <w:rFonts w:cs="Tahoma"/>
          <w:szCs w:val="20"/>
          <w:lang w:val="fr-FR" w:eastAsia="fr-FR"/>
        </w:rPr>
      </w:pPr>
      <w:r w:rsidRPr="00AC7150">
        <w:rPr>
          <w:rFonts w:cs="Tahoma"/>
          <w:szCs w:val="20"/>
        </w:rPr>
        <w:t xml:space="preserve">Le conseil d’administration du </w:t>
      </w:r>
      <w:r w:rsidRPr="00AC7150">
        <w:rPr>
          <w:rFonts w:cs="Tahoma"/>
          <w:bCs/>
          <w:szCs w:val="20"/>
          <w:lang w:val="fr-FR" w:eastAsia="en-US"/>
        </w:rPr>
        <w:t>Comité Logemen’mêle</w:t>
      </w:r>
      <w:r w:rsidRPr="00AC7150">
        <w:rPr>
          <w:rFonts w:cs="Tahoma"/>
          <w:szCs w:val="20"/>
        </w:rPr>
        <w:t xml:space="preserve"> est composé de sept (7) personnes excluant tout représentant du réseau public et bailleur de fonds</w:t>
      </w:r>
      <w:r w:rsidR="003F414C" w:rsidRPr="00AC7150">
        <w:rPr>
          <w:rFonts w:cs="Tahoma"/>
          <w:szCs w:val="20"/>
        </w:rPr>
        <w:t>.</w:t>
      </w:r>
    </w:p>
    <w:p w:rsidR="003523B1" w:rsidRPr="00AC7150" w:rsidRDefault="003523B1" w:rsidP="00BF0FDB">
      <w:pPr>
        <w:pStyle w:val="Paragraphedeliste"/>
        <w:ind w:left="369"/>
        <w:jc w:val="left"/>
        <w:rPr>
          <w:rFonts w:cs="Tahoma"/>
          <w:szCs w:val="20"/>
          <w:lang w:val="fr-FR" w:eastAsia="fr-FR"/>
        </w:rPr>
      </w:pPr>
    </w:p>
    <w:p w:rsidR="003523B1" w:rsidRPr="00AC7150" w:rsidRDefault="00451EC4" w:rsidP="00BF0FDB">
      <w:pPr>
        <w:pStyle w:val="Paragraphedeliste"/>
        <w:numPr>
          <w:ilvl w:val="0"/>
          <w:numId w:val="6"/>
        </w:numPr>
        <w:ind w:left="369"/>
        <w:jc w:val="left"/>
        <w:rPr>
          <w:rFonts w:cs="Tahoma"/>
          <w:szCs w:val="20"/>
          <w:lang w:val="fr-FR" w:eastAsia="fr-FR"/>
        </w:rPr>
      </w:pPr>
      <w:r w:rsidRPr="00AC7150">
        <w:rPr>
          <w:rFonts w:cs="Tahoma"/>
          <w:szCs w:val="20"/>
        </w:rPr>
        <w:t>Un</w:t>
      </w:r>
      <w:r w:rsidR="003523B1" w:rsidRPr="00AC7150">
        <w:rPr>
          <w:rFonts w:cs="Tahoma"/>
          <w:szCs w:val="20"/>
        </w:rPr>
        <w:t xml:space="preserve"> </w:t>
      </w:r>
      <w:r w:rsidRPr="00AC7150">
        <w:rPr>
          <w:rFonts w:cs="Tahoma"/>
          <w:szCs w:val="20"/>
        </w:rPr>
        <w:t xml:space="preserve">(1) </w:t>
      </w:r>
      <w:r w:rsidR="003523B1" w:rsidRPr="00AC7150">
        <w:rPr>
          <w:rFonts w:cs="Tahoma"/>
          <w:szCs w:val="20"/>
        </w:rPr>
        <w:t>poste</w:t>
      </w:r>
      <w:r w:rsidR="00393AEF" w:rsidRPr="00AC7150">
        <w:rPr>
          <w:rFonts w:cs="Tahoma"/>
          <w:szCs w:val="20"/>
        </w:rPr>
        <w:t xml:space="preserve"> non-réservé</w:t>
      </w:r>
      <w:r w:rsidR="003523B1" w:rsidRPr="00AC7150">
        <w:rPr>
          <w:rFonts w:cs="Tahoma"/>
          <w:szCs w:val="20"/>
        </w:rPr>
        <w:t xml:space="preserve"> </w:t>
      </w:r>
      <w:r w:rsidRPr="00AC7150">
        <w:rPr>
          <w:rFonts w:cs="Tahoma"/>
          <w:szCs w:val="20"/>
        </w:rPr>
        <w:t>est</w:t>
      </w:r>
      <w:r w:rsidR="003523B1" w:rsidRPr="00AC7150">
        <w:rPr>
          <w:rFonts w:cs="Tahoma"/>
          <w:szCs w:val="20"/>
        </w:rPr>
        <w:t xml:space="preserve"> disponible aux propriétaires</w:t>
      </w:r>
      <w:r w:rsidR="008F31D6" w:rsidRPr="00AC7150">
        <w:rPr>
          <w:rFonts w:cs="Tahoma"/>
          <w:szCs w:val="20"/>
        </w:rPr>
        <w:t>-</w:t>
      </w:r>
      <w:r w:rsidR="003523B1" w:rsidRPr="00AC7150">
        <w:rPr>
          <w:rFonts w:cs="Tahoma"/>
          <w:szCs w:val="20"/>
        </w:rPr>
        <w:t>résidants</w:t>
      </w:r>
      <w:r w:rsidR="00C849CE" w:rsidRPr="00AC7150">
        <w:rPr>
          <w:rFonts w:cs="Tahoma"/>
          <w:szCs w:val="20"/>
        </w:rPr>
        <w:t xml:space="preserve"> (</w:t>
      </w:r>
      <w:r w:rsidR="008F31D6" w:rsidRPr="00AC7150">
        <w:rPr>
          <w:rFonts w:cs="Tahoma"/>
          <w:szCs w:val="20"/>
          <w:lang w:eastAsia="fr-FR"/>
        </w:rPr>
        <w:t>art.13.3.1).</w:t>
      </w:r>
      <w:r w:rsidR="00E81366" w:rsidRPr="00AC7150">
        <w:rPr>
          <w:rFonts w:cs="Tahoma"/>
          <w:szCs w:val="20"/>
          <w:lang w:eastAsia="fr-FR"/>
        </w:rPr>
        <w:t xml:space="preserve"> </w:t>
      </w:r>
    </w:p>
    <w:p w:rsidR="003523B1" w:rsidRPr="00AC7150" w:rsidRDefault="003523B1" w:rsidP="00BF0FDB">
      <w:pPr>
        <w:ind w:left="9"/>
        <w:jc w:val="left"/>
        <w:rPr>
          <w:rFonts w:cs="Tahoma"/>
          <w:szCs w:val="20"/>
          <w:lang w:val="fr-FR" w:eastAsia="fr-FR"/>
        </w:rPr>
      </w:pPr>
    </w:p>
    <w:p w:rsidR="003523B1" w:rsidRPr="00AC7150" w:rsidRDefault="003523B1" w:rsidP="00BF0FDB">
      <w:pPr>
        <w:pStyle w:val="Paragraphedeliste"/>
        <w:numPr>
          <w:ilvl w:val="0"/>
          <w:numId w:val="6"/>
        </w:numPr>
        <w:ind w:left="369"/>
        <w:jc w:val="left"/>
        <w:rPr>
          <w:rFonts w:cs="Tahoma"/>
          <w:szCs w:val="20"/>
          <w:lang w:val="fr-FR" w:eastAsia="fr-FR"/>
        </w:rPr>
      </w:pPr>
      <w:r w:rsidRPr="00AC7150">
        <w:rPr>
          <w:rFonts w:cs="Tahoma"/>
          <w:szCs w:val="20"/>
          <w:lang w:val="fr-FR" w:eastAsia="fr-FR"/>
        </w:rPr>
        <w:t xml:space="preserve">La personne employée comme coordonnateur de l’organisme est habituellement invitée à participer aux réunions du conseil à moins que le CA n’en décide autrement. </w:t>
      </w:r>
    </w:p>
    <w:p w:rsidR="003523B1" w:rsidRPr="00AC7150" w:rsidRDefault="003523B1" w:rsidP="00BF0FDB">
      <w:pPr>
        <w:jc w:val="left"/>
        <w:rPr>
          <w:rFonts w:cs="Tahoma"/>
          <w:szCs w:val="20"/>
          <w:lang w:eastAsia="fr-FR"/>
        </w:rPr>
      </w:pPr>
    </w:p>
    <w:p w:rsidR="003523B1" w:rsidRPr="00AC7150" w:rsidRDefault="003523B1" w:rsidP="00BF0FDB">
      <w:pPr>
        <w:jc w:val="left"/>
        <w:rPr>
          <w:rFonts w:cs="Tahoma"/>
          <w:b/>
          <w:szCs w:val="20"/>
          <w:lang w:eastAsia="fr-FR"/>
        </w:rPr>
      </w:pPr>
      <w:r w:rsidRPr="00AC7150">
        <w:rPr>
          <w:rFonts w:cs="Tahoma"/>
          <w:b/>
          <w:szCs w:val="20"/>
          <w:lang w:eastAsia="fr-FR"/>
        </w:rPr>
        <w:t>ARTICLE 17 : DURÉE DU MANDAT</w:t>
      </w:r>
    </w:p>
    <w:p w:rsidR="003523B1" w:rsidRPr="00AC7150" w:rsidRDefault="003523B1" w:rsidP="00BF0FDB">
      <w:pPr>
        <w:jc w:val="left"/>
        <w:rPr>
          <w:rFonts w:cs="Tahoma"/>
          <w:i/>
          <w:szCs w:val="20"/>
          <w:lang w:val="fr-FR" w:eastAsia="fr-FR"/>
        </w:rPr>
      </w:pPr>
      <w:r w:rsidRPr="00AC7150">
        <w:rPr>
          <w:rFonts w:cs="Tahoma"/>
          <w:szCs w:val="20"/>
          <w:lang w:val="fr-FR" w:eastAsia="fr-FR"/>
        </w:rPr>
        <w:t>La durée du mandat des administrateurs est généralement de deux (2) ans. Par contre, afin d’assurer la continuité, elle pourrait être diminuée à un (1) an, de façon à permettre le maintien en poste d’au moins 3 administrateurs</w:t>
      </w:r>
      <w:r w:rsidRPr="00AC7150">
        <w:rPr>
          <w:rFonts w:cs="Tahoma"/>
          <w:i/>
          <w:szCs w:val="20"/>
          <w:lang w:val="fr-FR" w:eastAsia="fr-FR"/>
        </w:rPr>
        <w:t xml:space="preserve">. </w:t>
      </w:r>
      <w:r w:rsidRPr="00AC7150">
        <w:rPr>
          <w:rFonts w:cs="Tahoma"/>
          <w:szCs w:val="20"/>
          <w:lang w:val="fr-FR" w:eastAsia="fr-FR"/>
        </w:rPr>
        <w:t xml:space="preserve">Ainsi à l’assemblée générale de fondation, trois (3) des administrateurs sont élus pour une période de un (1) an. </w:t>
      </w:r>
    </w:p>
    <w:p w:rsidR="003523B1" w:rsidRPr="00AC7150" w:rsidRDefault="003523B1" w:rsidP="00BF0FDB">
      <w:pPr>
        <w:jc w:val="left"/>
        <w:rPr>
          <w:rFonts w:cs="Tahoma"/>
          <w:szCs w:val="20"/>
          <w:lang w:val="fr-FR" w:eastAsia="fr-FR"/>
        </w:rPr>
      </w:pPr>
    </w:p>
    <w:p w:rsidR="00DD289E" w:rsidRPr="00AC7150" w:rsidRDefault="00DD289E" w:rsidP="00BF0FDB">
      <w:pPr>
        <w:jc w:val="left"/>
        <w:rPr>
          <w:rFonts w:cs="Tahoma"/>
          <w:b/>
          <w:szCs w:val="20"/>
          <w:lang w:eastAsia="fr-FR"/>
        </w:rPr>
      </w:pPr>
      <w:r w:rsidRPr="00AC7150">
        <w:rPr>
          <w:rFonts w:cs="Tahoma"/>
          <w:b/>
          <w:szCs w:val="20"/>
          <w:lang w:eastAsia="fr-FR"/>
        </w:rPr>
        <w:t>ARTICLE 18 : ÉLIGIBILITÉ</w:t>
      </w:r>
      <w:r w:rsidR="00C849CE" w:rsidRPr="00AC7150">
        <w:rPr>
          <w:rFonts w:cs="Tahoma"/>
          <w:szCs w:val="20"/>
        </w:rPr>
        <w:t xml:space="preserve"> (</w:t>
      </w:r>
      <w:r w:rsidRPr="00AC7150">
        <w:rPr>
          <w:rFonts w:cs="Tahoma"/>
          <w:szCs w:val="20"/>
        </w:rPr>
        <w:t>art.</w:t>
      </w:r>
      <w:r w:rsidRPr="00AC7150">
        <w:rPr>
          <w:rFonts w:cs="Tahoma"/>
          <w:szCs w:val="20"/>
          <w:lang w:eastAsia="fr-FR"/>
        </w:rPr>
        <w:t>13.3)</w:t>
      </w:r>
    </w:p>
    <w:p w:rsidR="00DD289E" w:rsidRPr="00AC7150" w:rsidRDefault="00DD289E" w:rsidP="00BF0FDB">
      <w:pPr>
        <w:jc w:val="left"/>
        <w:rPr>
          <w:rFonts w:cs="Tahoma"/>
          <w:szCs w:val="20"/>
          <w:lang w:val="fr-FR" w:eastAsia="fr-FR"/>
        </w:rPr>
      </w:pPr>
      <w:r w:rsidRPr="00AC7150">
        <w:rPr>
          <w:rFonts w:cs="Tahoma"/>
          <w:szCs w:val="20"/>
          <w:lang w:val="fr-FR" w:eastAsia="fr-FR"/>
        </w:rPr>
        <w:t xml:space="preserve">Pour être éligible, il faut être un membre actif de la corporation. Il faut aussi être présent au moment de l’élection ou avoir signifié par écrit son accord pour se porter candidat. </w:t>
      </w:r>
    </w:p>
    <w:p w:rsidR="003523B1" w:rsidRPr="00AC7150" w:rsidRDefault="003523B1" w:rsidP="00BF0FDB">
      <w:pPr>
        <w:jc w:val="left"/>
        <w:rPr>
          <w:rFonts w:cs="Tahoma"/>
          <w:i/>
          <w:szCs w:val="20"/>
          <w:lang w:val="fr-FR"/>
        </w:rPr>
      </w:pPr>
    </w:p>
    <w:p w:rsidR="003523B1" w:rsidRPr="00AC7150" w:rsidRDefault="003523B1" w:rsidP="00BF0FDB">
      <w:pPr>
        <w:jc w:val="left"/>
        <w:rPr>
          <w:rFonts w:cs="Tahoma"/>
          <w:b/>
          <w:szCs w:val="20"/>
          <w:lang w:eastAsia="fr-FR"/>
        </w:rPr>
      </w:pPr>
      <w:r w:rsidRPr="00AC7150">
        <w:rPr>
          <w:rFonts w:cs="Tahoma"/>
          <w:b/>
          <w:szCs w:val="20"/>
          <w:lang w:eastAsia="fr-FR"/>
        </w:rPr>
        <w:t>ARTICLE 19 : DÉMISSION ET DESTITUTION</w:t>
      </w:r>
    </w:p>
    <w:p w:rsidR="003523B1" w:rsidRPr="00AC7150" w:rsidRDefault="003523B1" w:rsidP="00BF0FDB">
      <w:pPr>
        <w:jc w:val="left"/>
        <w:rPr>
          <w:rFonts w:cs="Tahoma"/>
          <w:b/>
          <w:szCs w:val="20"/>
          <w:lang w:val="fr-FR" w:eastAsia="fr-FR"/>
        </w:rPr>
      </w:pPr>
    </w:p>
    <w:p w:rsidR="003523B1" w:rsidRPr="00AC7150" w:rsidRDefault="003523B1" w:rsidP="00BF0FDB">
      <w:pPr>
        <w:jc w:val="left"/>
        <w:rPr>
          <w:rFonts w:cs="Tahoma"/>
          <w:szCs w:val="20"/>
          <w:u w:val="single"/>
          <w:lang w:val="fr-FR" w:eastAsia="fr-FR"/>
        </w:rPr>
      </w:pPr>
      <w:r w:rsidRPr="00AC7150">
        <w:rPr>
          <w:rFonts w:cs="Tahoma"/>
          <w:szCs w:val="20"/>
          <w:u w:val="single"/>
          <w:lang w:val="fr-FR" w:eastAsia="fr-FR"/>
        </w:rPr>
        <w:t>19.1 Démission</w:t>
      </w:r>
    </w:p>
    <w:p w:rsidR="003523B1" w:rsidRPr="00AC7150" w:rsidRDefault="003523B1" w:rsidP="00BF0FDB">
      <w:pPr>
        <w:jc w:val="left"/>
        <w:rPr>
          <w:rFonts w:cs="Tahoma"/>
          <w:szCs w:val="20"/>
          <w:lang w:val="fr-FR" w:eastAsia="fr-FR"/>
        </w:rPr>
      </w:pPr>
    </w:p>
    <w:p w:rsidR="003523B1" w:rsidRPr="00AC7150" w:rsidRDefault="003523B1" w:rsidP="00BF0FDB">
      <w:pPr>
        <w:jc w:val="left"/>
        <w:rPr>
          <w:rFonts w:cs="Tahoma"/>
          <w:szCs w:val="20"/>
          <w:lang w:val="fr-FR" w:eastAsia="fr-FR"/>
        </w:rPr>
      </w:pPr>
      <w:r w:rsidRPr="00AC7150">
        <w:rPr>
          <w:rFonts w:cs="Tahoma"/>
          <w:szCs w:val="20"/>
          <w:lang w:val="fr-FR" w:eastAsia="fr-FR"/>
        </w:rPr>
        <w:t>La démission d’un membre du conseil d’administration doit être signifiée par écrit et entrera en vigueur après résolution du conseil.</w:t>
      </w:r>
    </w:p>
    <w:p w:rsidR="003523B1" w:rsidRPr="00AC7150" w:rsidRDefault="003523B1" w:rsidP="00BF0FDB">
      <w:pPr>
        <w:jc w:val="left"/>
        <w:rPr>
          <w:rFonts w:cs="Tahoma"/>
          <w:szCs w:val="20"/>
          <w:lang w:val="fr-FR" w:eastAsia="fr-FR"/>
        </w:rPr>
      </w:pPr>
    </w:p>
    <w:p w:rsidR="003523B1" w:rsidRPr="00AC7150" w:rsidRDefault="003523B1" w:rsidP="00BF0FDB">
      <w:pPr>
        <w:jc w:val="left"/>
        <w:rPr>
          <w:rFonts w:cs="Tahoma"/>
          <w:szCs w:val="20"/>
          <w:u w:val="single"/>
          <w:lang w:eastAsia="fr-FR"/>
        </w:rPr>
      </w:pPr>
      <w:r w:rsidRPr="00AC7150">
        <w:rPr>
          <w:rFonts w:cs="Tahoma"/>
          <w:szCs w:val="20"/>
          <w:u w:val="single"/>
          <w:lang w:eastAsia="fr-FR"/>
        </w:rPr>
        <w:t>19.2 Destitution</w:t>
      </w:r>
    </w:p>
    <w:p w:rsidR="003523B1" w:rsidRPr="00AC7150" w:rsidRDefault="003523B1" w:rsidP="00BF0FDB">
      <w:pPr>
        <w:jc w:val="left"/>
        <w:rPr>
          <w:rFonts w:cs="Tahoma"/>
          <w:szCs w:val="20"/>
        </w:rPr>
      </w:pPr>
    </w:p>
    <w:p w:rsidR="00393AEF" w:rsidRPr="00AC7150" w:rsidRDefault="00393AEF" w:rsidP="00BF0FDB">
      <w:pPr>
        <w:tabs>
          <w:tab w:val="left" w:pos="709"/>
        </w:tabs>
        <w:ind w:left="567"/>
        <w:jc w:val="left"/>
        <w:rPr>
          <w:rFonts w:cs="Tahoma"/>
          <w:szCs w:val="20"/>
        </w:rPr>
      </w:pPr>
      <w:r w:rsidRPr="00AC7150">
        <w:rPr>
          <w:rFonts w:cs="Tahoma"/>
          <w:szCs w:val="20"/>
        </w:rPr>
        <w:t xml:space="preserve">19.2.1 </w:t>
      </w:r>
      <w:r w:rsidR="003523B1" w:rsidRPr="00AC7150">
        <w:rPr>
          <w:rFonts w:cs="Tahoma"/>
          <w:szCs w:val="20"/>
        </w:rPr>
        <w:t xml:space="preserve">Le conseil d'administration pourra destituer tout administrateur ayant manqué trois réunions consécutives sans motifs valables. </w:t>
      </w:r>
    </w:p>
    <w:p w:rsidR="00393AEF" w:rsidRPr="00AC7150" w:rsidRDefault="00393AEF" w:rsidP="00BF0FDB">
      <w:pPr>
        <w:tabs>
          <w:tab w:val="left" w:pos="709"/>
        </w:tabs>
        <w:ind w:left="567"/>
        <w:jc w:val="left"/>
        <w:rPr>
          <w:rFonts w:cs="Tahoma"/>
          <w:szCs w:val="20"/>
        </w:rPr>
      </w:pPr>
    </w:p>
    <w:p w:rsidR="003523B1" w:rsidRPr="00AC7150" w:rsidRDefault="00393AEF" w:rsidP="00BF0FDB">
      <w:pPr>
        <w:tabs>
          <w:tab w:val="left" w:pos="709"/>
        </w:tabs>
        <w:ind w:left="567"/>
        <w:jc w:val="left"/>
        <w:rPr>
          <w:rFonts w:cs="Tahoma"/>
          <w:szCs w:val="20"/>
          <w:lang w:val="fr-FR" w:eastAsia="fr-FR"/>
        </w:rPr>
      </w:pPr>
      <w:r w:rsidRPr="00AC7150">
        <w:rPr>
          <w:rFonts w:cs="Tahoma"/>
          <w:szCs w:val="20"/>
        </w:rPr>
        <w:t xml:space="preserve">19.2.2 </w:t>
      </w:r>
      <w:r w:rsidR="003523B1" w:rsidRPr="00AC7150">
        <w:rPr>
          <w:rFonts w:cs="Tahoma"/>
          <w:szCs w:val="20"/>
          <w:lang w:val="fr-FR" w:eastAsia="fr-FR"/>
        </w:rPr>
        <w:t>Un membre du conseil peut également être destitué s’il ne se conforme pas aux présents statuts et règlements ou si sa conduite ou ses activités sont jugées préjudiciables à la corporation.</w:t>
      </w:r>
    </w:p>
    <w:p w:rsidR="003523B1" w:rsidRPr="00AC7150" w:rsidRDefault="003523B1" w:rsidP="00BF0FDB">
      <w:pPr>
        <w:tabs>
          <w:tab w:val="left" w:pos="709"/>
        </w:tabs>
        <w:ind w:left="567"/>
        <w:jc w:val="left"/>
        <w:rPr>
          <w:rFonts w:cs="Tahoma"/>
          <w:szCs w:val="20"/>
          <w:lang w:val="fr-FR" w:eastAsia="fr-FR"/>
        </w:rPr>
      </w:pPr>
    </w:p>
    <w:p w:rsidR="003523B1" w:rsidRPr="00AC7150" w:rsidRDefault="00393AEF" w:rsidP="00BF0FDB">
      <w:pPr>
        <w:tabs>
          <w:tab w:val="left" w:pos="709"/>
        </w:tabs>
        <w:ind w:left="567"/>
        <w:jc w:val="left"/>
        <w:rPr>
          <w:rFonts w:cs="Tahoma"/>
          <w:szCs w:val="20"/>
          <w:lang w:val="fr-FR" w:eastAsia="fr-FR"/>
        </w:rPr>
      </w:pPr>
      <w:r w:rsidRPr="00AC7150">
        <w:rPr>
          <w:rFonts w:cs="Tahoma"/>
          <w:szCs w:val="20"/>
          <w:lang w:val="fr-FR" w:eastAsia="fr-FR"/>
        </w:rPr>
        <w:t xml:space="preserve">19.2.3 </w:t>
      </w:r>
      <w:r w:rsidR="003523B1" w:rsidRPr="00AC7150">
        <w:rPr>
          <w:rFonts w:cs="Tahoma"/>
          <w:szCs w:val="20"/>
          <w:lang w:val="fr-FR" w:eastAsia="fr-FR"/>
        </w:rPr>
        <w:t>La destitution d’un membre du conseil devra se faire par une résolution adoptée par au moins les deux tiers (2/3) des membres présents à une assemblée du conseil.</w:t>
      </w:r>
    </w:p>
    <w:p w:rsidR="003523B1" w:rsidRPr="00AC7150" w:rsidRDefault="003523B1" w:rsidP="00BF0FDB">
      <w:pPr>
        <w:jc w:val="left"/>
        <w:rPr>
          <w:rFonts w:cs="Tahoma"/>
          <w:szCs w:val="20"/>
          <w:lang w:val="fr-FR" w:eastAsia="fr-FR"/>
        </w:rPr>
      </w:pPr>
    </w:p>
    <w:p w:rsidR="005B1B01" w:rsidRPr="00AC7150" w:rsidRDefault="005B1B01" w:rsidP="00BF0FDB">
      <w:pPr>
        <w:jc w:val="left"/>
        <w:rPr>
          <w:rFonts w:cs="Tahoma"/>
          <w:szCs w:val="20"/>
          <w:lang w:val="fr-FR" w:eastAsia="fr-FR"/>
        </w:rPr>
      </w:pPr>
    </w:p>
    <w:p w:rsidR="003523B1" w:rsidRPr="00AC7150" w:rsidRDefault="003523B1" w:rsidP="00BF0FDB">
      <w:pPr>
        <w:jc w:val="left"/>
        <w:rPr>
          <w:rFonts w:cs="Tahoma"/>
          <w:b/>
          <w:szCs w:val="20"/>
          <w:lang w:eastAsia="fr-FR"/>
        </w:rPr>
      </w:pPr>
      <w:r w:rsidRPr="00AC7150">
        <w:rPr>
          <w:rFonts w:cs="Tahoma"/>
          <w:b/>
          <w:szCs w:val="20"/>
          <w:lang w:eastAsia="fr-FR"/>
        </w:rPr>
        <w:lastRenderedPageBreak/>
        <w:t>ARTICLE 20 : VACANCE AU SEIN DU CONSEIL D’ADMINISTRATION</w:t>
      </w:r>
    </w:p>
    <w:p w:rsidR="003523B1" w:rsidRPr="00AC7150" w:rsidRDefault="003523B1" w:rsidP="00BF0FDB">
      <w:pPr>
        <w:ind w:left="9"/>
        <w:jc w:val="left"/>
        <w:rPr>
          <w:rFonts w:cs="Tahoma"/>
          <w:szCs w:val="20"/>
          <w:lang w:eastAsia="fr-FR"/>
        </w:rPr>
      </w:pPr>
    </w:p>
    <w:p w:rsidR="008A6AAA" w:rsidRPr="00AC7150" w:rsidRDefault="008A6AAA" w:rsidP="00BF0FDB">
      <w:pPr>
        <w:pStyle w:val="Paragraphedeliste"/>
        <w:numPr>
          <w:ilvl w:val="0"/>
          <w:numId w:val="24"/>
        </w:numPr>
        <w:ind w:left="340"/>
        <w:jc w:val="left"/>
        <w:rPr>
          <w:rFonts w:cs="Tahoma"/>
          <w:szCs w:val="20"/>
        </w:rPr>
      </w:pPr>
      <w:r w:rsidRPr="00AC7150">
        <w:rPr>
          <w:rFonts w:cs="Tahoma"/>
          <w:szCs w:val="20"/>
        </w:rPr>
        <w:t>Un poste devenu vacant au conseil d’administration devra demeurer vacant jusqu’à ce qu’il soit mis en élection à la prochaine assemblée générale.</w:t>
      </w:r>
    </w:p>
    <w:p w:rsidR="008A6AAA" w:rsidRPr="00AC7150" w:rsidRDefault="008A6AAA" w:rsidP="00BF0FDB">
      <w:pPr>
        <w:ind w:left="340"/>
        <w:jc w:val="left"/>
        <w:rPr>
          <w:rFonts w:cs="Tahoma"/>
          <w:szCs w:val="20"/>
        </w:rPr>
      </w:pPr>
    </w:p>
    <w:p w:rsidR="008A6AAA" w:rsidRPr="00AC7150" w:rsidRDefault="008A6AAA" w:rsidP="00BF0FDB">
      <w:pPr>
        <w:pStyle w:val="Paragraphedeliste"/>
        <w:numPr>
          <w:ilvl w:val="0"/>
          <w:numId w:val="24"/>
        </w:numPr>
        <w:ind w:left="340"/>
        <w:jc w:val="left"/>
        <w:rPr>
          <w:rFonts w:cs="Tahoma"/>
          <w:szCs w:val="20"/>
        </w:rPr>
      </w:pPr>
      <w:r w:rsidRPr="00AC7150">
        <w:rPr>
          <w:rFonts w:eastAsia="Calibri" w:cs="Tahoma"/>
          <w:szCs w:val="20"/>
          <w:lang w:eastAsia="en-US"/>
        </w:rPr>
        <w:t xml:space="preserve">Si plusieurs postes sont vacants et que le </w:t>
      </w:r>
      <w:r w:rsidRPr="00AC7150">
        <w:rPr>
          <w:rFonts w:cs="Tahoma"/>
          <w:szCs w:val="20"/>
          <w:lang w:val="fr-FR" w:eastAsia="fr-FR"/>
        </w:rPr>
        <w:t xml:space="preserve">quorum des réunions du conseil </w:t>
      </w:r>
      <w:r w:rsidRPr="00AC7150">
        <w:rPr>
          <w:rFonts w:cs="Tahoma"/>
          <w:szCs w:val="20"/>
          <w:lang w:val="fr-FR"/>
        </w:rPr>
        <w:t>ne peut plus être respecté, l</w:t>
      </w:r>
      <w:r w:rsidRPr="00AC7150">
        <w:rPr>
          <w:rFonts w:eastAsia="Calibri" w:cs="Tahoma"/>
          <w:szCs w:val="20"/>
          <w:lang w:eastAsia="en-US"/>
        </w:rPr>
        <w:t xml:space="preserve">e CA devra nécessairement convoquer une assemblée générale spéciale afin de procéder à des élections. </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21 :</w:t>
      </w:r>
      <w:r w:rsidRPr="00AC7150">
        <w:rPr>
          <w:rFonts w:cs="Tahoma"/>
          <w:b/>
          <w:szCs w:val="20"/>
          <w:lang w:eastAsia="fr-FR"/>
        </w:rPr>
        <w:tab/>
        <w:t>RÔLES ET POUVOIRS</w:t>
      </w:r>
      <w:r w:rsidRPr="00AC7150">
        <w:rPr>
          <w:rFonts w:cs="Tahoma"/>
          <w:b/>
          <w:szCs w:val="20"/>
        </w:rPr>
        <w:t xml:space="preserve"> DU CONSEIL</w:t>
      </w:r>
    </w:p>
    <w:p w:rsidR="001D504B" w:rsidRPr="00AC7150" w:rsidRDefault="001D504B" w:rsidP="00BF0FDB">
      <w:pPr>
        <w:jc w:val="left"/>
        <w:rPr>
          <w:rFonts w:cs="Tahoma"/>
          <w:szCs w:val="20"/>
          <w:u w:val="single"/>
          <w:lang w:val="fr-FR" w:eastAsia="fr-FR"/>
        </w:rPr>
      </w:pPr>
    </w:p>
    <w:p w:rsidR="001D504B" w:rsidRPr="00AC7150" w:rsidRDefault="001D504B" w:rsidP="00BF0FDB">
      <w:pPr>
        <w:jc w:val="left"/>
        <w:rPr>
          <w:rFonts w:cs="Tahoma"/>
          <w:szCs w:val="20"/>
          <w:u w:val="single"/>
          <w:lang w:val="fr-FR" w:eastAsia="fr-FR"/>
        </w:rPr>
      </w:pPr>
      <w:r w:rsidRPr="00AC7150">
        <w:rPr>
          <w:rFonts w:cs="Tahoma"/>
          <w:szCs w:val="20"/>
          <w:u w:val="single"/>
          <w:lang w:val="fr-FR" w:eastAsia="fr-FR"/>
        </w:rPr>
        <w:t>21.1 Rôle et fonctions</w:t>
      </w:r>
    </w:p>
    <w:p w:rsidR="001D504B" w:rsidRPr="00AC7150" w:rsidRDefault="001D504B" w:rsidP="00BF0FDB">
      <w:pPr>
        <w:jc w:val="left"/>
        <w:rPr>
          <w:rFonts w:cs="Tahoma"/>
          <w:b/>
          <w:szCs w:val="20"/>
          <w:lang w:val="fr-FR" w:eastAsia="fr-FR"/>
        </w:rPr>
      </w:pP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eastAsia="fr-FR"/>
        </w:rPr>
        <w:t>Le conseil v</w:t>
      </w:r>
      <w:r w:rsidRPr="00AC7150">
        <w:rPr>
          <w:rFonts w:cs="Tahoma"/>
          <w:szCs w:val="20"/>
        </w:rPr>
        <w:t>oit à l’exécution des décisions prises en assemblée générale et lui fait rapport de son travail.</w:t>
      </w: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rPr>
        <w:t>Il</w:t>
      </w:r>
      <w:r w:rsidRPr="00AC7150">
        <w:rPr>
          <w:rFonts w:cs="Tahoma"/>
          <w:szCs w:val="20"/>
        </w:rPr>
        <w:t xml:space="preserve"> s’efforce de</w:t>
      </w:r>
      <w:r w:rsidRPr="00AC7150">
        <w:rPr>
          <w:rFonts w:eastAsia="Calibri" w:cs="Tahoma"/>
          <w:szCs w:val="20"/>
          <w:lang w:eastAsia="en-US"/>
        </w:rPr>
        <w:t xml:space="preserve"> procurer aux employés et bénévoles les moyens nécessaires pour fournir les services et réaliser les activités de l’organisme.</w:t>
      </w: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eastAsia="fr-FR"/>
        </w:rPr>
        <w:t>Il voit à la bonne marche de la corporation, à son</w:t>
      </w:r>
      <w:r w:rsidRPr="00AC7150">
        <w:rPr>
          <w:rFonts w:cs="Tahoma"/>
          <w:szCs w:val="20"/>
        </w:rPr>
        <w:t xml:space="preserve"> financement et à la circulation de l’information.</w:t>
      </w: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eastAsia="fr-FR"/>
        </w:rPr>
        <w:t>Il forme et coordonne, s’il y a lieu, les différents comités de travail.</w:t>
      </w: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eastAsia="fr-FR"/>
        </w:rPr>
        <w:t>Il assure la représentation de l’organisme ou voit à nommer des personnes à cette fin.</w:t>
      </w:r>
    </w:p>
    <w:p w:rsidR="001D504B" w:rsidRPr="00AC7150" w:rsidRDefault="001D504B" w:rsidP="00BF0FDB">
      <w:pPr>
        <w:pStyle w:val="Paragraphedeliste"/>
        <w:numPr>
          <w:ilvl w:val="0"/>
          <w:numId w:val="8"/>
        </w:numPr>
        <w:ind w:left="729"/>
        <w:jc w:val="left"/>
        <w:rPr>
          <w:rFonts w:cs="Tahoma"/>
          <w:szCs w:val="20"/>
          <w:lang w:val="fr-FR" w:eastAsia="fr-FR"/>
        </w:rPr>
      </w:pPr>
      <w:r w:rsidRPr="00AC7150">
        <w:rPr>
          <w:rFonts w:cs="Tahoma"/>
          <w:szCs w:val="20"/>
          <w:lang w:val="fr-FR" w:eastAsia="fr-FR"/>
        </w:rPr>
        <w:t xml:space="preserve">Il voit à préparer les ordres du jour et à convoquer les assemblées générales de l’organisme. </w:t>
      </w:r>
    </w:p>
    <w:p w:rsidR="001D504B" w:rsidRPr="00AC7150" w:rsidRDefault="001D504B" w:rsidP="00BF0FDB">
      <w:pPr>
        <w:pStyle w:val="Paragraphedeliste"/>
        <w:numPr>
          <w:ilvl w:val="0"/>
          <w:numId w:val="8"/>
        </w:numPr>
        <w:ind w:left="729"/>
        <w:jc w:val="left"/>
        <w:rPr>
          <w:rFonts w:eastAsia="Calibri" w:cs="Tahoma"/>
          <w:szCs w:val="20"/>
          <w:lang w:eastAsia="en-US"/>
        </w:rPr>
      </w:pPr>
      <w:r w:rsidRPr="00AC7150">
        <w:rPr>
          <w:rFonts w:eastAsia="Calibri" w:cs="Tahoma"/>
          <w:szCs w:val="20"/>
          <w:lang w:eastAsia="en-US"/>
        </w:rPr>
        <w:t>Le conseil doit tenir un procès-verbal de ses réunions.</w:t>
      </w:r>
    </w:p>
    <w:p w:rsidR="001D504B" w:rsidRPr="00AC7150" w:rsidRDefault="001D504B" w:rsidP="00BF0FDB">
      <w:pPr>
        <w:jc w:val="left"/>
        <w:rPr>
          <w:rFonts w:cs="Tahoma"/>
          <w:b/>
          <w:szCs w:val="20"/>
        </w:rPr>
      </w:pPr>
    </w:p>
    <w:p w:rsidR="001D504B" w:rsidRPr="00AC7150" w:rsidRDefault="001D504B" w:rsidP="00BF0FDB">
      <w:pPr>
        <w:jc w:val="left"/>
        <w:rPr>
          <w:rFonts w:cs="Tahoma"/>
          <w:szCs w:val="20"/>
          <w:u w:val="single"/>
        </w:rPr>
      </w:pPr>
      <w:r w:rsidRPr="00AC7150">
        <w:rPr>
          <w:rFonts w:cs="Tahoma"/>
          <w:szCs w:val="20"/>
          <w:u w:val="single"/>
        </w:rPr>
        <w:t xml:space="preserve">21.2 Pouvoirs </w:t>
      </w:r>
    </w:p>
    <w:p w:rsidR="001D504B" w:rsidRPr="00AC7150" w:rsidRDefault="001D504B" w:rsidP="00BF0FDB">
      <w:pPr>
        <w:jc w:val="left"/>
        <w:rPr>
          <w:rFonts w:cs="Tahoma"/>
          <w:szCs w:val="20"/>
        </w:rPr>
      </w:pPr>
    </w:p>
    <w:p w:rsidR="001D504B" w:rsidRPr="00AC7150" w:rsidRDefault="001D504B" w:rsidP="00BF0FDB">
      <w:pPr>
        <w:jc w:val="left"/>
        <w:rPr>
          <w:rFonts w:cs="Tahoma"/>
          <w:szCs w:val="20"/>
        </w:rPr>
      </w:pPr>
      <w:r w:rsidRPr="00AC7150">
        <w:rPr>
          <w:rFonts w:cs="Tahoma"/>
          <w:szCs w:val="20"/>
        </w:rPr>
        <w:t>Le conseil d’administration est redevable et révocable par l’assemblée générale. Ses pouvoirs sont les suivants:</w:t>
      </w:r>
    </w:p>
    <w:p w:rsidR="001D504B" w:rsidRPr="00AC7150" w:rsidRDefault="001D504B" w:rsidP="00BF0FDB">
      <w:pPr>
        <w:pStyle w:val="Paragraphedeliste"/>
        <w:numPr>
          <w:ilvl w:val="0"/>
          <w:numId w:val="9"/>
        </w:numPr>
        <w:ind w:left="729"/>
        <w:jc w:val="left"/>
        <w:rPr>
          <w:rFonts w:cs="Tahoma"/>
          <w:szCs w:val="20"/>
        </w:rPr>
      </w:pPr>
      <w:r w:rsidRPr="00AC7150">
        <w:rPr>
          <w:rFonts w:cs="Tahoma"/>
          <w:szCs w:val="20"/>
        </w:rPr>
        <w:t>Prendre les décisions importantes entre les assemblées générales, dans le respect des orientations décidées par celles-ci.</w:t>
      </w:r>
    </w:p>
    <w:p w:rsidR="001D504B" w:rsidRPr="00AC7150" w:rsidRDefault="001D504B" w:rsidP="00BF0FDB">
      <w:pPr>
        <w:pStyle w:val="Paragraphedeliste"/>
        <w:numPr>
          <w:ilvl w:val="0"/>
          <w:numId w:val="9"/>
        </w:numPr>
        <w:ind w:left="729"/>
        <w:jc w:val="left"/>
        <w:rPr>
          <w:rFonts w:cs="Tahoma"/>
          <w:szCs w:val="20"/>
        </w:rPr>
      </w:pPr>
      <w:r w:rsidRPr="00AC7150">
        <w:rPr>
          <w:rFonts w:cs="Tahoma"/>
          <w:szCs w:val="20"/>
        </w:rPr>
        <w:t xml:space="preserve">Voir à l'approbation des états financiers et des prévisions budgétaires, ainsi qu'à la gestion du personnel (embauche, sélection, évaluation, sanction ou congédiement). </w:t>
      </w:r>
    </w:p>
    <w:p w:rsidR="001D504B" w:rsidRPr="00AC7150" w:rsidRDefault="001D504B" w:rsidP="00BF0FDB">
      <w:pPr>
        <w:pStyle w:val="Paragraphedeliste"/>
        <w:numPr>
          <w:ilvl w:val="0"/>
          <w:numId w:val="9"/>
        </w:numPr>
        <w:ind w:left="729"/>
        <w:jc w:val="left"/>
        <w:rPr>
          <w:rFonts w:cs="Tahoma"/>
          <w:szCs w:val="20"/>
        </w:rPr>
      </w:pPr>
      <w:r w:rsidRPr="00AC7150">
        <w:rPr>
          <w:rFonts w:cs="Tahoma"/>
          <w:szCs w:val="20"/>
        </w:rPr>
        <w:t>Sous certaines conditions le conseil peut suspendre ou expulser un membre ou un administrateur.</w:t>
      </w:r>
    </w:p>
    <w:p w:rsidR="001D504B" w:rsidRPr="00AC7150" w:rsidRDefault="001D504B" w:rsidP="00BF0FDB">
      <w:pPr>
        <w:pStyle w:val="Paragraphedeliste"/>
        <w:numPr>
          <w:ilvl w:val="0"/>
          <w:numId w:val="9"/>
        </w:numPr>
        <w:ind w:left="729"/>
        <w:jc w:val="left"/>
        <w:rPr>
          <w:rFonts w:eastAsia="Calibri" w:cs="Tahoma"/>
          <w:szCs w:val="20"/>
          <w:lang w:eastAsia="en-US"/>
        </w:rPr>
      </w:pPr>
      <w:r w:rsidRPr="00AC7150">
        <w:rPr>
          <w:rFonts w:cs="Tahoma"/>
          <w:szCs w:val="20"/>
        </w:rPr>
        <w:t>Il peut également</w:t>
      </w:r>
      <w:r w:rsidRPr="00AC7150">
        <w:rPr>
          <w:rFonts w:eastAsia="Calibri" w:cs="Tahoma"/>
          <w:szCs w:val="20"/>
          <w:lang w:eastAsia="en-US"/>
        </w:rPr>
        <w:t xml:space="preserve"> convoquer et s'adjoindre, sans droit de vote, toute personne ressource susceptible de l'aider dans son travail.</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22 :</w:t>
      </w:r>
      <w:r w:rsidRPr="00AC7150">
        <w:rPr>
          <w:rFonts w:cs="Tahoma"/>
          <w:b/>
          <w:szCs w:val="20"/>
          <w:lang w:eastAsia="fr-FR"/>
        </w:rPr>
        <w:tab/>
        <w:t>RÉUNIONS</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szCs w:val="20"/>
          <w:u w:val="single"/>
          <w:lang w:val="fr-FR" w:eastAsia="fr-FR"/>
        </w:rPr>
      </w:pPr>
      <w:r w:rsidRPr="00AC7150">
        <w:rPr>
          <w:rFonts w:cs="Tahoma"/>
          <w:szCs w:val="20"/>
          <w:u w:val="single"/>
          <w:lang w:val="fr-FR" w:eastAsia="fr-FR"/>
        </w:rPr>
        <w:t xml:space="preserve">22.1  Fréquence des réunions </w:t>
      </w:r>
    </w:p>
    <w:p w:rsidR="001D504B" w:rsidRPr="00AC7150" w:rsidRDefault="001D504B" w:rsidP="00BF0FDB">
      <w:pPr>
        <w:jc w:val="left"/>
        <w:rPr>
          <w:rFonts w:cs="Tahoma"/>
          <w:szCs w:val="20"/>
        </w:rPr>
      </w:pPr>
    </w:p>
    <w:p w:rsidR="001D504B" w:rsidRPr="00AC7150" w:rsidRDefault="001D504B" w:rsidP="00BF0FDB">
      <w:pPr>
        <w:jc w:val="left"/>
        <w:rPr>
          <w:rFonts w:cs="Tahoma"/>
          <w:szCs w:val="20"/>
        </w:rPr>
      </w:pPr>
      <w:r w:rsidRPr="00AC7150">
        <w:rPr>
          <w:rFonts w:cs="Tahoma"/>
          <w:szCs w:val="20"/>
        </w:rPr>
        <w:t>Le conseil d'administration se réunit aussi souvent que cela est nécessaire, mais au moins six (6) fois par année. Ces réunions pourront à l'occasion prendre la forme de conférences téléphoniques.</w:t>
      </w:r>
    </w:p>
    <w:p w:rsidR="001D504B" w:rsidRPr="00AC7150" w:rsidRDefault="001D504B" w:rsidP="00BF0FDB">
      <w:pPr>
        <w:jc w:val="left"/>
        <w:rPr>
          <w:rFonts w:cs="Tahoma"/>
          <w:b/>
          <w:szCs w:val="20"/>
          <w:lang w:val="fr-FR" w:eastAsia="fr-FR"/>
        </w:rPr>
      </w:pPr>
    </w:p>
    <w:p w:rsidR="00F87844" w:rsidRPr="00AC7150" w:rsidRDefault="00F87844" w:rsidP="00BF0FDB">
      <w:pPr>
        <w:jc w:val="left"/>
        <w:rPr>
          <w:rFonts w:cs="Tahoma"/>
          <w:szCs w:val="20"/>
          <w:u w:val="single"/>
          <w:lang w:val="fr-FR" w:eastAsia="fr-FR"/>
        </w:rPr>
      </w:pPr>
      <w:r w:rsidRPr="00AC7150">
        <w:rPr>
          <w:rFonts w:cs="Tahoma"/>
          <w:szCs w:val="20"/>
          <w:u w:val="single"/>
          <w:lang w:val="fr-FR" w:eastAsia="fr-FR"/>
        </w:rPr>
        <w:t>22.2  Avis de convocation</w:t>
      </w:r>
    </w:p>
    <w:p w:rsidR="00F87844" w:rsidRPr="00AC7150" w:rsidRDefault="00F87844" w:rsidP="00BF0FDB">
      <w:pPr>
        <w:jc w:val="left"/>
        <w:rPr>
          <w:rFonts w:cs="Tahoma"/>
          <w:szCs w:val="20"/>
          <w:lang w:val="fr-FR" w:eastAsia="fr-FR"/>
        </w:rPr>
      </w:pPr>
    </w:p>
    <w:p w:rsidR="00F87844" w:rsidRPr="00AC7150" w:rsidRDefault="00F87844" w:rsidP="00BF0FDB">
      <w:pPr>
        <w:jc w:val="left"/>
        <w:rPr>
          <w:rFonts w:cs="Tahoma"/>
          <w:szCs w:val="20"/>
          <w:lang w:val="fr-FR" w:eastAsia="fr-FR"/>
        </w:rPr>
      </w:pPr>
      <w:r w:rsidRPr="00AC7150">
        <w:rPr>
          <w:rFonts w:cs="Tahoma"/>
          <w:szCs w:val="20"/>
          <w:lang w:val="fr-FR" w:eastAsia="fr-FR"/>
        </w:rPr>
        <w:t>Les réunions du conseil d’administration sont habituellement convoquées par le président</w:t>
      </w:r>
      <w:r w:rsidR="00C849CE" w:rsidRPr="00AC7150">
        <w:rPr>
          <w:rFonts w:cs="Tahoma"/>
          <w:szCs w:val="20"/>
          <w:lang w:eastAsia="fr-FR"/>
        </w:rPr>
        <w:t xml:space="preserve"> (</w:t>
      </w:r>
      <w:r w:rsidRPr="00AC7150">
        <w:rPr>
          <w:rFonts w:cs="Tahoma"/>
          <w:szCs w:val="20"/>
          <w:lang w:eastAsia="fr-FR"/>
        </w:rPr>
        <w:t>art.27)</w:t>
      </w:r>
      <w:r w:rsidRPr="00AC7150">
        <w:rPr>
          <w:rFonts w:cs="Tahoma"/>
          <w:szCs w:val="20"/>
          <w:lang w:val="fr-FR" w:eastAsia="fr-FR"/>
        </w:rPr>
        <w:t xml:space="preserve">. </w:t>
      </w:r>
    </w:p>
    <w:p w:rsidR="001D504B" w:rsidRPr="00AC7150" w:rsidRDefault="001D504B" w:rsidP="00BF0FDB">
      <w:pPr>
        <w:jc w:val="left"/>
        <w:rPr>
          <w:rFonts w:cs="Tahoma"/>
          <w:szCs w:val="20"/>
          <w:lang w:val="fr-FR" w:eastAsia="fr-FR"/>
        </w:rPr>
      </w:pPr>
    </w:p>
    <w:p w:rsidR="001D504B" w:rsidRPr="00AC7150" w:rsidRDefault="001D504B" w:rsidP="00BF0FDB">
      <w:pPr>
        <w:jc w:val="left"/>
        <w:rPr>
          <w:rFonts w:eastAsia="Calibri" w:cs="Tahoma"/>
          <w:szCs w:val="20"/>
          <w:lang w:eastAsia="en-US"/>
        </w:rPr>
      </w:pPr>
      <w:r w:rsidRPr="00AC7150">
        <w:rPr>
          <w:rFonts w:eastAsia="Calibri" w:cs="Tahoma"/>
          <w:szCs w:val="20"/>
          <w:lang w:eastAsia="en-US"/>
        </w:rPr>
        <w:t xml:space="preserve">L’avis comporte la date, l’heure et l’endroit où sera tenue la réunion et les modalités pour se procurer à l’avance les textes s’y rapportant. </w:t>
      </w:r>
      <w:r w:rsidRPr="00AC7150">
        <w:rPr>
          <w:rFonts w:cs="Tahoma"/>
          <w:szCs w:val="20"/>
          <w:lang w:val="fr-FR" w:eastAsia="fr-FR"/>
        </w:rPr>
        <w:t xml:space="preserve">Le délai de convocation sera </w:t>
      </w:r>
      <w:r w:rsidR="00393AEF" w:rsidRPr="00AC7150">
        <w:rPr>
          <w:rFonts w:cs="Tahoma"/>
          <w:b/>
          <w:szCs w:val="20"/>
          <w:lang w:val="fr-FR" w:eastAsia="fr-FR"/>
        </w:rPr>
        <w:t>d'au moins</w:t>
      </w:r>
      <w:r w:rsidR="00393AEF" w:rsidRPr="00AC7150">
        <w:rPr>
          <w:rFonts w:cs="Tahoma"/>
          <w:szCs w:val="20"/>
          <w:lang w:val="fr-FR" w:eastAsia="fr-FR"/>
        </w:rPr>
        <w:t xml:space="preserve"> </w:t>
      </w:r>
      <w:r w:rsidRPr="00AC7150">
        <w:rPr>
          <w:rFonts w:cs="Tahoma"/>
          <w:szCs w:val="20"/>
          <w:lang w:val="fr-FR" w:eastAsia="fr-FR"/>
        </w:rPr>
        <w:t>cinq (5) jours, mais en cas d'urgence, ce délai pourra n'être que de vingt-quatre (24) heures.</w:t>
      </w:r>
      <w:r w:rsidRPr="00AC7150">
        <w:rPr>
          <w:rFonts w:cs="Tahoma"/>
          <w:szCs w:val="20"/>
        </w:rPr>
        <w:t xml:space="preserve"> </w:t>
      </w:r>
      <w:r w:rsidRPr="00AC7150">
        <w:rPr>
          <w:rFonts w:cs="Tahoma"/>
          <w:szCs w:val="20"/>
          <w:lang w:val="fr-FR" w:eastAsia="fr-FR"/>
        </w:rPr>
        <w:t xml:space="preserve">Les réunions du conseil d’administration sont convoquées soit à la fin d’une réunion du conseil, soit par appel téléphonique, soit par courriel. </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szCs w:val="20"/>
          <w:u w:val="single"/>
          <w:lang w:val="fr-FR" w:eastAsia="fr-FR"/>
        </w:rPr>
      </w:pPr>
      <w:r w:rsidRPr="00AC7150">
        <w:rPr>
          <w:rFonts w:cs="Tahoma"/>
          <w:szCs w:val="20"/>
          <w:u w:val="single"/>
          <w:lang w:val="fr-FR" w:eastAsia="fr-FR"/>
        </w:rPr>
        <w:t>22.3 Huis clos</w:t>
      </w:r>
    </w:p>
    <w:p w:rsidR="005B1B01" w:rsidRPr="00AC7150" w:rsidRDefault="005B1B01" w:rsidP="00BF0FDB">
      <w:pPr>
        <w:jc w:val="left"/>
        <w:rPr>
          <w:rFonts w:cs="Tahoma"/>
          <w:szCs w:val="20"/>
          <w:u w:val="single"/>
          <w:lang w:val="fr-FR" w:eastAsia="fr-FR"/>
        </w:rPr>
      </w:pPr>
    </w:p>
    <w:p w:rsidR="001D504B" w:rsidRPr="00AC7150" w:rsidRDefault="001D504B" w:rsidP="00BF0FDB">
      <w:pPr>
        <w:jc w:val="left"/>
        <w:rPr>
          <w:rFonts w:cs="Tahoma"/>
          <w:szCs w:val="20"/>
          <w:lang w:val="fr-FR" w:eastAsia="fr-FR"/>
        </w:rPr>
      </w:pPr>
      <w:r w:rsidRPr="00AC7150">
        <w:rPr>
          <w:rFonts w:cs="Tahoma"/>
          <w:szCs w:val="20"/>
          <w:lang w:val="fr-FR" w:eastAsia="fr-FR"/>
        </w:rPr>
        <w:t>Les membres du</w:t>
      </w:r>
      <w:r w:rsidRPr="00AC7150">
        <w:rPr>
          <w:rFonts w:cs="Tahoma"/>
          <w:bCs/>
          <w:szCs w:val="20"/>
          <w:lang w:val="fr-FR" w:eastAsia="en-US"/>
        </w:rPr>
        <w:t xml:space="preserve"> Comité Logemen’mêle</w:t>
      </w:r>
      <w:r w:rsidRPr="00AC7150">
        <w:rPr>
          <w:rFonts w:cs="Tahoma"/>
          <w:szCs w:val="20"/>
          <w:lang w:val="fr-FR" w:eastAsia="fr-FR"/>
        </w:rPr>
        <w:t xml:space="preserve"> sont les bienvenus, à titre d’observateurs, aux réunions du conseil d’administration. </w:t>
      </w:r>
      <w:r w:rsidRPr="00AC7150">
        <w:rPr>
          <w:rFonts w:eastAsia="Calibri" w:cs="Tahoma"/>
          <w:szCs w:val="20"/>
          <w:lang w:eastAsia="en-US"/>
        </w:rPr>
        <w:t xml:space="preserve">Sur permission du conseil, les membres peuvent prendre la parole. </w:t>
      </w:r>
      <w:r w:rsidRPr="00AC7150">
        <w:rPr>
          <w:rFonts w:cs="Tahoma"/>
          <w:szCs w:val="20"/>
          <w:lang w:val="fr-FR" w:eastAsia="fr-FR"/>
        </w:rPr>
        <w:t>Toutefois, les membres du conseil peuvent exiger le huis clos. Dans ce cas, une résolution doit être adoptée par une majorité des deux tiers (2/3) des membres du conseil présents.</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23 : QUORUM</w:t>
      </w:r>
    </w:p>
    <w:p w:rsidR="001D504B" w:rsidRPr="00AC7150" w:rsidRDefault="001D504B" w:rsidP="00BF0FDB">
      <w:pPr>
        <w:jc w:val="left"/>
        <w:rPr>
          <w:rFonts w:cs="Tahoma"/>
          <w:b/>
          <w:szCs w:val="20"/>
        </w:rPr>
      </w:pPr>
      <w:r w:rsidRPr="00AC7150">
        <w:rPr>
          <w:rFonts w:eastAsia="Calibri" w:cs="Tahoma"/>
          <w:szCs w:val="20"/>
          <w:lang w:eastAsia="en-US"/>
        </w:rPr>
        <w:t xml:space="preserve">Le quorum est constitué de </w:t>
      </w:r>
      <w:r w:rsidRPr="00AC7150">
        <w:rPr>
          <w:rFonts w:cs="Tahoma"/>
          <w:szCs w:val="20"/>
          <w:lang w:val="fr-FR" w:eastAsia="fr-FR"/>
        </w:rPr>
        <w:t>quatre (4) personnes.</w:t>
      </w:r>
      <w:r w:rsidRPr="00AC7150">
        <w:rPr>
          <w:rFonts w:cs="Tahoma"/>
          <w:b/>
          <w:szCs w:val="20"/>
        </w:rPr>
        <w:t xml:space="preserve"> </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lastRenderedPageBreak/>
        <w:t>ARTICLE 24 : VOTE</w:t>
      </w:r>
    </w:p>
    <w:p w:rsidR="00DF1B2A" w:rsidRPr="00AC7150" w:rsidRDefault="00DF1B2A" w:rsidP="00BF0FDB">
      <w:pPr>
        <w:jc w:val="left"/>
        <w:rPr>
          <w:rFonts w:cs="Tahoma"/>
          <w:b/>
          <w:szCs w:val="20"/>
          <w:lang w:eastAsia="fr-FR"/>
        </w:rPr>
      </w:pPr>
    </w:p>
    <w:p w:rsidR="001D504B" w:rsidRPr="00AC7150" w:rsidRDefault="00393AEF" w:rsidP="00BF0FDB">
      <w:pPr>
        <w:ind w:left="-20"/>
        <w:jc w:val="left"/>
        <w:rPr>
          <w:rFonts w:cs="Tahoma"/>
          <w:szCs w:val="20"/>
          <w:lang w:val="fr-FR" w:eastAsia="fr-FR"/>
        </w:rPr>
      </w:pPr>
      <w:r w:rsidRPr="00AC7150">
        <w:rPr>
          <w:rFonts w:cs="Tahoma"/>
          <w:szCs w:val="20"/>
          <w:lang w:val="fr-FR" w:eastAsia="fr-FR"/>
        </w:rPr>
        <w:t xml:space="preserve">24.1 </w:t>
      </w:r>
      <w:r w:rsidR="001D504B" w:rsidRPr="00AC7150">
        <w:rPr>
          <w:rFonts w:cs="Tahoma"/>
          <w:szCs w:val="20"/>
          <w:lang w:val="fr-FR" w:eastAsia="fr-FR"/>
        </w:rPr>
        <w:t>Les décisions du conseil se prennent à la majorité simple (50 % plus un (1) des voix exprimées, excluant les abstentions) des membres présents.</w:t>
      </w:r>
      <w:r w:rsidR="001D504B" w:rsidRPr="00AC7150">
        <w:rPr>
          <w:rFonts w:cs="Tahoma"/>
          <w:szCs w:val="20"/>
          <w:lang w:eastAsia="fr-FR"/>
        </w:rPr>
        <w:t xml:space="preserve"> En cas </w:t>
      </w:r>
      <w:r w:rsidR="00380DD9" w:rsidRPr="00AC7150">
        <w:rPr>
          <w:rFonts w:cs="Tahoma"/>
          <w:szCs w:val="20"/>
          <w:lang w:eastAsia="fr-FR"/>
        </w:rPr>
        <w:t xml:space="preserve">d’égalité, la question sera reportée. </w:t>
      </w:r>
    </w:p>
    <w:p w:rsidR="001D504B" w:rsidRPr="00AC7150" w:rsidRDefault="001D504B" w:rsidP="00BF0FDB">
      <w:pPr>
        <w:ind w:left="340"/>
        <w:jc w:val="left"/>
        <w:rPr>
          <w:rFonts w:cs="Tahoma"/>
          <w:szCs w:val="20"/>
          <w:lang w:val="fr-FR" w:eastAsia="fr-FR"/>
        </w:rPr>
      </w:pPr>
    </w:p>
    <w:p w:rsidR="001D504B" w:rsidRPr="00AC7150" w:rsidRDefault="00393AEF" w:rsidP="00BF0FDB">
      <w:pPr>
        <w:ind w:left="-20"/>
        <w:jc w:val="left"/>
        <w:rPr>
          <w:rFonts w:cs="Tahoma"/>
          <w:szCs w:val="20"/>
        </w:rPr>
      </w:pPr>
      <w:r w:rsidRPr="00AC7150">
        <w:rPr>
          <w:rFonts w:cs="Tahoma"/>
          <w:szCs w:val="20"/>
          <w:lang w:val="fr-FR" w:eastAsia="fr-FR"/>
        </w:rPr>
        <w:t xml:space="preserve">24.2 </w:t>
      </w:r>
      <w:r w:rsidR="001D504B" w:rsidRPr="00AC7150">
        <w:rPr>
          <w:rFonts w:cs="Tahoma"/>
          <w:szCs w:val="20"/>
          <w:lang w:val="fr-FR" w:eastAsia="fr-FR"/>
        </w:rPr>
        <w:t>Les membres du conseil d’administration peuvent, si tous sont d’accord et si tous y participent, prendre des décisions par courriel et/ou par conférence téléphonique. U</w:t>
      </w:r>
      <w:r w:rsidR="001D504B" w:rsidRPr="00AC7150">
        <w:rPr>
          <w:rFonts w:cs="Tahoma"/>
          <w:szCs w:val="20"/>
        </w:rPr>
        <w:t xml:space="preserve">ne copie des </w:t>
      </w:r>
      <w:r w:rsidR="001D504B" w:rsidRPr="00AC7150">
        <w:rPr>
          <w:rFonts w:cs="Tahoma"/>
          <w:szCs w:val="20"/>
          <w:lang w:val="fr-FR" w:eastAsia="fr-FR"/>
        </w:rPr>
        <w:t>résolutions</w:t>
      </w:r>
      <w:r w:rsidR="001D504B" w:rsidRPr="00AC7150">
        <w:rPr>
          <w:rFonts w:cs="Tahoma"/>
          <w:szCs w:val="20"/>
        </w:rPr>
        <w:t xml:space="preserve"> adoptées dans ces circonstances doit être déposée au procès-verbal de la prochaine réunion du conseil.</w:t>
      </w:r>
    </w:p>
    <w:p w:rsidR="001D504B" w:rsidRPr="00AC7150" w:rsidRDefault="001D504B" w:rsidP="00BF0FDB">
      <w:pPr>
        <w:ind w:left="340"/>
        <w:jc w:val="left"/>
        <w:rPr>
          <w:rFonts w:cs="Tahoma"/>
          <w:szCs w:val="20"/>
        </w:rPr>
      </w:pPr>
    </w:p>
    <w:p w:rsidR="001D504B" w:rsidRPr="00AC7150" w:rsidRDefault="00393AEF" w:rsidP="00BF0FDB">
      <w:pPr>
        <w:ind w:left="-20"/>
        <w:jc w:val="left"/>
        <w:rPr>
          <w:rFonts w:cs="Tahoma"/>
          <w:szCs w:val="20"/>
          <w:lang w:eastAsia="fr-FR"/>
        </w:rPr>
      </w:pPr>
      <w:r w:rsidRPr="00AC7150">
        <w:rPr>
          <w:rFonts w:cs="Tahoma"/>
          <w:szCs w:val="20"/>
          <w:lang w:eastAsia="fr-FR"/>
        </w:rPr>
        <w:t xml:space="preserve">24.3 </w:t>
      </w:r>
      <w:r w:rsidR="001D504B" w:rsidRPr="00AC7150">
        <w:rPr>
          <w:rFonts w:cs="Tahoma"/>
          <w:szCs w:val="20"/>
          <w:lang w:eastAsia="fr-FR"/>
        </w:rPr>
        <w:t>Un administrateur présent à une réunion du conseil est réputé avoir consenti à toute résolution adoptée ou toute mesure prise alors qu’il est présent à cette réunion, sauf s’il demande lors de la réunion que sa dissidence soit consignée au procès-verbal.</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szCs w:val="20"/>
          <w:lang w:eastAsia="fr-FR"/>
        </w:rPr>
      </w:pPr>
      <w:r w:rsidRPr="00AC7150">
        <w:rPr>
          <w:rFonts w:cs="Tahoma"/>
          <w:b/>
          <w:szCs w:val="20"/>
          <w:lang w:eastAsia="fr-FR"/>
        </w:rPr>
        <w:t>ARTICLE 25 : RÉ</w:t>
      </w:r>
      <w:r w:rsidR="00C849CE" w:rsidRPr="00AC7150">
        <w:rPr>
          <w:rFonts w:cs="Tahoma"/>
          <w:b/>
          <w:szCs w:val="20"/>
          <w:lang w:eastAsia="fr-FR"/>
        </w:rPr>
        <w:t>M</w:t>
      </w:r>
      <w:r w:rsidRPr="00AC7150">
        <w:rPr>
          <w:rFonts w:cs="Tahoma"/>
          <w:b/>
          <w:szCs w:val="20"/>
          <w:lang w:eastAsia="fr-FR"/>
        </w:rPr>
        <w:t>U</w:t>
      </w:r>
      <w:r w:rsidR="00C849CE" w:rsidRPr="00AC7150">
        <w:rPr>
          <w:rFonts w:cs="Tahoma"/>
          <w:b/>
          <w:szCs w:val="20"/>
          <w:lang w:eastAsia="fr-FR"/>
        </w:rPr>
        <w:t>N</w:t>
      </w:r>
      <w:r w:rsidRPr="00AC7150">
        <w:rPr>
          <w:rFonts w:cs="Tahoma"/>
          <w:b/>
          <w:szCs w:val="20"/>
          <w:lang w:eastAsia="fr-FR"/>
        </w:rPr>
        <w:t>ÉRATION</w:t>
      </w:r>
      <w:r w:rsidR="00C849CE" w:rsidRPr="00AC7150">
        <w:rPr>
          <w:rFonts w:cs="Tahoma"/>
          <w:szCs w:val="20"/>
          <w:lang w:eastAsia="fr-FR"/>
        </w:rPr>
        <w:t xml:space="preserve"> </w:t>
      </w:r>
    </w:p>
    <w:p w:rsidR="001D504B" w:rsidRPr="00AC7150" w:rsidRDefault="001D504B" w:rsidP="00BF0FDB">
      <w:pPr>
        <w:jc w:val="left"/>
        <w:rPr>
          <w:rFonts w:cs="Tahoma"/>
          <w:szCs w:val="20"/>
        </w:rPr>
      </w:pPr>
      <w:r w:rsidRPr="00AC7150">
        <w:rPr>
          <w:rFonts w:cs="Tahoma"/>
          <w:szCs w:val="20"/>
        </w:rPr>
        <w:t xml:space="preserve">Les administrateurs de la corporation ne seront pas rémunérés pour l'exercice de leurs fonctions. Toutefois les frais occasionnés par leur participation pourraient leur être remboursés. </w:t>
      </w:r>
    </w:p>
    <w:p w:rsidR="001D504B" w:rsidRPr="00AC7150" w:rsidRDefault="001D504B" w:rsidP="00BF0FDB">
      <w:pPr>
        <w:jc w:val="left"/>
        <w:rPr>
          <w:rFonts w:cs="Tahoma"/>
          <w:szCs w:val="20"/>
          <w:lang w:eastAsia="fr-FR"/>
        </w:rPr>
      </w:pPr>
    </w:p>
    <w:p w:rsidR="00A92C02" w:rsidRPr="00AC7150" w:rsidRDefault="001D504B" w:rsidP="00BF0FDB">
      <w:pPr>
        <w:rPr>
          <w:rFonts w:cs="Tahoma"/>
          <w:b/>
          <w:szCs w:val="20"/>
        </w:rPr>
      </w:pPr>
      <w:r w:rsidRPr="00AC7150">
        <w:rPr>
          <w:rFonts w:cs="Tahoma"/>
          <w:b/>
          <w:szCs w:val="20"/>
          <w:lang w:eastAsia="fr-FR"/>
        </w:rPr>
        <w:t>ARTICLE 26 </w:t>
      </w:r>
      <w:r w:rsidR="00A92C02" w:rsidRPr="00AC7150">
        <w:rPr>
          <w:rFonts w:cs="Tahoma"/>
          <w:b/>
          <w:szCs w:val="20"/>
        </w:rPr>
        <w:t>: CONFLIT D'INTÉRÊTS </w:t>
      </w:r>
    </w:p>
    <w:p w:rsidR="001D504B" w:rsidRPr="00AC7150" w:rsidRDefault="00A92C02" w:rsidP="00BF0FDB">
      <w:pPr>
        <w:jc w:val="left"/>
        <w:rPr>
          <w:rFonts w:cs="Tahoma"/>
          <w:i/>
          <w:szCs w:val="20"/>
          <w:lang w:eastAsia="fr-FR"/>
        </w:rPr>
      </w:pPr>
      <w:r w:rsidRPr="00AC7150">
        <w:rPr>
          <w:rFonts w:cs="Tahoma"/>
          <w:szCs w:val="20"/>
        </w:rPr>
        <w:t>Les membres du conseil d'administration doivent pendant la durée de leur mandat, éviter, dans la mesure du possible, toute situation de conflit d'intérêts entre leurs intérêts personnels et leurs devoirs de personnes administratrices.  Les membres ont, le cas échéant, l'obligation de dénoncer toute situation de conflit d'intérêts.  Il doit être fait mention d'une telle divulgation  au procès-verbal de la réunion pendant laquelle le sujet a figuré à l'ordre du jour.  Les membres ne peuvent prendre part aux délibérations ni voter sur une question dans laquelle ils ont un intérêt personnel et distinct.  Les personnes concernées peuvent être invitées à se retirer de la séance.</w:t>
      </w:r>
    </w:p>
    <w:p w:rsidR="001D504B" w:rsidRPr="00AC7150" w:rsidRDefault="001D504B" w:rsidP="00BF0FDB">
      <w:pPr>
        <w:jc w:val="left"/>
        <w:rPr>
          <w:rFonts w:cs="Tahoma"/>
          <w:szCs w:val="20"/>
          <w:lang w:eastAsia="fr-FR"/>
        </w:rPr>
      </w:pPr>
    </w:p>
    <w:p w:rsidR="00DF1B2A" w:rsidRPr="00AC7150" w:rsidRDefault="00DF1B2A" w:rsidP="00BF0FDB">
      <w:pPr>
        <w:jc w:val="left"/>
        <w:rPr>
          <w:rFonts w:cs="Tahoma"/>
          <w:szCs w:val="20"/>
          <w:lang w:eastAsia="fr-FR"/>
        </w:rPr>
      </w:pPr>
    </w:p>
    <w:p w:rsidR="001D504B" w:rsidRPr="00AC7150" w:rsidRDefault="001D504B" w:rsidP="00BF0FDB">
      <w:pPr>
        <w:pBdr>
          <w:bottom w:val="single" w:sz="4" w:space="1" w:color="auto"/>
        </w:pBdr>
        <w:jc w:val="center"/>
        <w:rPr>
          <w:rFonts w:cs="Tahoma"/>
          <w:szCs w:val="20"/>
          <w:lang w:eastAsia="fr-FR"/>
        </w:rPr>
      </w:pPr>
      <w:r w:rsidRPr="00AC7150">
        <w:rPr>
          <w:rFonts w:cs="Tahoma"/>
          <w:b/>
          <w:bCs/>
          <w:szCs w:val="20"/>
          <w:lang w:eastAsia="fr-FR"/>
        </w:rPr>
        <w:t>SECTION V - OFFICIERS ET ADMINISTRATEURS DE LA CORPORATION</w:t>
      </w:r>
    </w:p>
    <w:p w:rsidR="001D504B" w:rsidRPr="00AC7150" w:rsidRDefault="001D504B" w:rsidP="00BF0FDB">
      <w:pPr>
        <w:jc w:val="left"/>
        <w:rPr>
          <w:rFonts w:cs="Tahoma"/>
          <w:b/>
          <w:szCs w:val="20"/>
        </w:rPr>
      </w:pPr>
    </w:p>
    <w:p w:rsidR="001D504B" w:rsidRPr="00AC7150" w:rsidRDefault="001D504B" w:rsidP="00BF0FDB">
      <w:pPr>
        <w:jc w:val="left"/>
        <w:rPr>
          <w:rFonts w:cs="Tahoma"/>
          <w:szCs w:val="20"/>
        </w:rPr>
      </w:pPr>
      <w:r w:rsidRPr="00AC7150">
        <w:rPr>
          <w:rFonts w:eastAsia="Calibri" w:cs="Tahoma"/>
          <w:szCs w:val="20"/>
          <w:lang w:eastAsia="en-US"/>
        </w:rPr>
        <w:t>Immédiatement après l’assemblée générale annuelle l</w:t>
      </w:r>
      <w:r w:rsidRPr="00AC7150">
        <w:rPr>
          <w:rFonts w:cs="Tahoma"/>
          <w:szCs w:val="20"/>
          <w:lang w:val="fr-FR" w:eastAsia="fr-FR"/>
        </w:rPr>
        <w:t xml:space="preserve">es administrateurs se réunissent et nomment parmi eux : un (1) président, un (1) </w:t>
      </w:r>
      <w:r w:rsidRPr="00AC7150">
        <w:rPr>
          <w:rFonts w:cs="Tahoma"/>
          <w:szCs w:val="20"/>
        </w:rPr>
        <w:t xml:space="preserve">vice-président, un </w:t>
      </w:r>
      <w:r w:rsidRPr="00AC7150">
        <w:rPr>
          <w:rFonts w:cs="Tahoma"/>
          <w:szCs w:val="20"/>
          <w:lang w:val="fr-FR" w:eastAsia="fr-FR"/>
        </w:rPr>
        <w:t xml:space="preserve">(1) </w:t>
      </w:r>
      <w:r w:rsidRPr="00AC7150">
        <w:rPr>
          <w:rFonts w:cs="Tahoma"/>
          <w:szCs w:val="20"/>
        </w:rPr>
        <w:t xml:space="preserve">secrétaire, un </w:t>
      </w:r>
      <w:r w:rsidRPr="00AC7150">
        <w:rPr>
          <w:rFonts w:cs="Tahoma"/>
          <w:szCs w:val="20"/>
          <w:lang w:val="fr-FR" w:eastAsia="fr-FR"/>
        </w:rPr>
        <w:t xml:space="preserve">(1) </w:t>
      </w:r>
      <w:r w:rsidRPr="00AC7150">
        <w:rPr>
          <w:rFonts w:cs="Tahoma"/>
          <w:szCs w:val="20"/>
        </w:rPr>
        <w:t>trésorier et trois (3) conseillers.</w:t>
      </w:r>
      <w:r w:rsidR="00DF1B2A" w:rsidRPr="00AC7150">
        <w:rPr>
          <w:rFonts w:cs="Tahoma"/>
          <w:szCs w:val="20"/>
        </w:rPr>
        <w:t xml:space="preserve"> </w:t>
      </w:r>
      <w:r w:rsidRPr="00AC7150">
        <w:rPr>
          <w:rFonts w:cs="Tahoma"/>
          <w:szCs w:val="20"/>
        </w:rPr>
        <w:t>Les président, vice-président, secrétaire et trésorier sont les «officiers» de la corporation jusqu’à la prochaine assemblée générale annuelle.</w:t>
      </w:r>
    </w:p>
    <w:p w:rsidR="001D504B" w:rsidRPr="00AC7150" w:rsidRDefault="001D504B" w:rsidP="00BF0FDB">
      <w:pPr>
        <w:jc w:val="left"/>
        <w:rPr>
          <w:rFonts w:eastAsia="Calibri" w:cs="Tahoma"/>
          <w:szCs w:val="20"/>
          <w:lang w:val="fr-FR" w:eastAsia="en-US"/>
        </w:rPr>
      </w:pPr>
    </w:p>
    <w:p w:rsidR="001D504B" w:rsidRPr="00AC7150" w:rsidRDefault="001D504B" w:rsidP="00BF0FDB">
      <w:pPr>
        <w:jc w:val="left"/>
        <w:rPr>
          <w:rFonts w:cs="Tahoma"/>
          <w:b/>
          <w:szCs w:val="20"/>
          <w:lang w:eastAsia="fr-FR"/>
        </w:rPr>
      </w:pPr>
      <w:r w:rsidRPr="00AC7150">
        <w:rPr>
          <w:rFonts w:cs="Tahoma"/>
          <w:b/>
          <w:szCs w:val="20"/>
          <w:lang w:eastAsia="fr-FR"/>
        </w:rPr>
        <w:t>ARTICLE 2</w:t>
      </w:r>
      <w:r w:rsidR="00C40857" w:rsidRPr="00AC7150">
        <w:rPr>
          <w:rFonts w:cs="Tahoma"/>
          <w:b/>
          <w:szCs w:val="20"/>
          <w:lang w:eastAsia="fr-FR"/>
        </w:rPr>
        <w:t>7</w:t>
      </w:r>
      <w:r w:rsidRPr="00AC7150">
        <w:rPr>
          <w:rFonts w:cs="Tahoma"/>
          <w:b/>
          <w:szCs w:val="20"/>
          <w:lang w:eastAsia="fr-FR"/>
        </w:rPr>
        <w:t> : FONCTIONS DU PRÉSIDENT</w:t>
      </w:r>
    </w:p>
    <w:p w:rsidR="001D504B" w:rsidRPr="00AC7150" w:rsidRDefault="001D504B" w:rsidP="00BF0FDB">
      <w:pPr>
        <w:jc w:val="left"/>
        <w:rPr>
          <w:rFonts w:cs="Tahoma"/>
          <w:szCs w:val="20"/>
          <w:lang w:eastAsia="fr-FR"/>
        </w:rPr>
      </w:pPr>
    </w:p>
    <w:p w:rsidR="001D504B" w:rsidRPr="00AC7150" w:rsidRDefault="001D504B" w:rsidP="00BF0FDB">
      <w:pPr>
        <w:pStyle w:val="Paragraphedeliste"/>
        <w:numPr>
          <w:ilvl w:val="0"/>
          <w:numId w:val="10"/>
        </w:numPr>
        <w:ind w:left="360"/>
        <w:jc w:val="left"/>
        <w:rPr>
          <w:rFonts w:eastAsia="Calibri" w:cs="Tahoma"/>
          <w:szCs w:val="20"/>
          <w:lang w:eastAsia="en-US"/>
        </w:rPr>
      </w:pPr>
      <w:r w:rsidRPr="00AC7150">
        <w:rPr>
          <w:rFonts w:eastAsia="Calibri" w:cs="Tahoma"/>
          <w:szCs w:val="20"/>
          <w:lang w:eastAsia="en-US"/>
        </w:rPr>
        <w:t xml:space="preserve">Surveiller les affaires de la corporation et voir à la bonne marche de l’administration. </w:t>
      </w:r>
    </w:p>
    <w:p w:rsidR="001D504B" w:rsidRPr="00AC7150" w:rsidRDefault="001D504B" w:rsidP="00BF0FDB">
      <w:pPr>
        <w:pStyle w:val="Paragraphedeliste"/>
        <w:numPr>
          <w:ilvl w:val="0"/>
          <w:numId w:val="10"/>
        </w:numPr>
        <w:ind w:left="360"/>
        <w:jc w:val="left"/>
        <w:rPr>
          <w:rFonts w:cs="Tahoma"/>
          <w:szCs w:val="20"/>
        </w:rPr>
      </w:pPr>
      <w:r w:rsidRPr="00AC7150">
        <w:rPr>
          <w:rFonts w:cs="Tahoma"/>
          <w:szCs w:val="20"/>
        </w:rPr>
        <w:t>Présider les réunions du conseil d’administration, du comité exécutif et les assemblées générales (à moins que le conseil ne décide de faire appel à un personne extérieure pour assurer la présidence de l’AGA).</w:t>
      </w:r>
    </w:p>
    <w:p w:rsidR="001D504B" w:rsidRPr="00AC7150" w:rsidRDefault="001D504B" w:rsidP="00BF0FDB">
      <w:pPr>
        <w:pStyle w:val="Paragraphedeliste"/>
        <w:numPr>
          <w:ilvl w:val="0"/>
          <w:numId w:val="10"/>
        </w:numPr>
        <w:ind w:left="360"/>
        <w:jc w:val="left"/>
        <w:rPr>
          <w:rFonts w:cs="Tahoma"/>
          <w:szCs w:val="20"/>
          <w:lang w:eastAsia="fr-FR"/>
        </w:rPr>
      </w:pPr>
      <w:r w:rsidRPr="00AC7150">
        <w:rPr>
          <w:rFonts w:cs="Tahoma"/>
          <w:szCs w:val="20"/>
          <w:lang w:eastAsia="fr-FR"/>
        </w:rPr>
        <w:t>Faire en sorte que les problématiques et les questions importantes concernant la corporation soient inscrites, selon les compétences propres à chaque instance, soit à l’ordre du jour des réunions du conseil ou à l’ordre du jour des assemblées et qu’elles soient réglées avec diligence au fur et à mesure.</w:t>
      </w:r>
    </w:p>
    <w:p w:rsidR="001D504B" w:rsidRPr="00AC7150" w:rsidRDefault="001D504B" w:rsidP="00BF0FDB">
      <w:pPr>
        <w:pStyle w:val="Paragraphedeliste"/>
        <w:numPr>
          <w:ilvl w:val="0"/>
          <w:numId w:val="10"/>
        </w:numPr>
        <w:ind w:left="360"/>
        <w:jc w:val="left"/>
        <w:rPr>
          <w:rFonts w:cs="Tahoma"/>
          <w:szCs w:val="20"/>
          <w:lang w:eastAsia="fr-FR"/>
        </w:rPr>
      </w:pPr>
      <w:r w:rsidRPr="00AC7150">
        <w:rPr>
          <w:rFonts w:cs="Tahoma"/>
          <w:szCs w:val="20"/>
          <w:lang w:eastAsia="fr-FR"/>
        </w:rPr>
        <w:t>S’assurer que toute information utile soit donnée aux membres avant les réunions du conseil et de l’assemblée.</w:t>
      </w:r>
    </w:p>
    <w:p w:rsidR="001D504B" w:rsidRPr="00AC7150" w:rsidRDefault="001D504B" w:rsidP="00BF0FDB">
      <w:pPr>
        <w:pStyle w:val="Paragraphedeliste"/>
        <w:numPr>
          <w:ilvl w:val="0"/>
          <w:numId w:val="10"/>
        </w:numPr>
        <w:ind w:left="360"/>
        <w:jc w:val="left"/>
        <w:rPr>
          <w:rFonts w:cs="Tahoma"/>
          <w:szCs w:val="20"/>
          <w:u w:val="single"/>
          <w:lang w:val="fr-FR" w:eastAsia="fr-FR"/>
        </w:rPr>
      </w:pPr>
      <w:r w:rsidRPr="00AC7150">
        <w:rPr>
          <w:rFonts w:cs="Tahoma"/>
          <w:szCs w:val="20"/>
        </w:rPr>
        <w:t>En consultation avec les autres membres du conseil d’administration, fixer la date des réunions du CA. Si le président néglige ce devoir, la majorité des membres peuvent, sur demande écrite au secrétaire, convoquer une réunion du conseil d’administration et en fixer la date, l’heure et l’endroit ainsi qu’en établir l’ordre du jour</w:t>
      </w:r>
      <w:r w:rsidRPr="00AC7150">
        <w:rPr>
          <w:rFonts w:cs="Tahoma"/>
          <w:szCs w:val="20"/>
          <w:lang w:val="fr-FR" w:eastAsia="fr-FR"/>
        </w:rPr>
        <w:t xml:space="preserve"> (art.2</w:t>
      </w:r>
      <w:r w:rsidR="00F87844" w:rsidRPr="00AC7150">
        <w:rPr>
          <w:rFonts w:cs="Tahoma"/>
          <w:szCs w:val="20"/>
          <w:lang w:val="fr-FR" w:eastAsia="fr-FR"/>
        </w:rPr>
        <w:t>2</w:t>
      </w:r>
      <w:r w:rsidRPr="00AC7150">
        <w:rPr>
          <w:rFonts w:cs="Tahoma"/>
          <w:szCs w:val="20"/>
          <w:lang w:val="fr-FR" w:eastAsia="fr-FR"/>
        </w:rPr>
        <w:t>.2).</w:t>
      </w:r>
    </w:p>
    <w:p w:rsidR="001D504B" w:rsidRPr="00AC7150" w:rsidRDefault="001D504B" w:rsidP="00BF0FDB">
      <w:pPr>
        <w:pStyle w:val="Paragraphedeliste"/>
        <w:numPr>
          <w:ilvl w:val="0"/>
          <w:numId w:val="10"/>
        </w:numPr>
        <w:ind w:left="360"/>
        <w:jc w:val="left"/>
        <w:rPr>
          <w:rFonts w:cs="Tahoma"/>
          <w:szCs w:val="20"/>
          <w:lang w:eastAsia="fr-FR"/>
        </w:rPr>
      </w:pPr>
      <w:r w:rsidRPr="00AC7150">
        <w:rPr>
          <w:rFonts w:cs="Tahoma"/>
          <w:szCs w:val="20"/>
        </w:rPr>
        <w:t xml:space="preserve">Signer la correspondance officielle de l’organisme et </w:t>
      </w:r>
      <w:r w:rsidRPr="00AC7150">
        <w:rPr>
          <w:rFonts w:cs="Tahoma"/>
          <w:szCs w:val="20"/>
          <w:lang w:eastAsia="fr-FR"/>
        </w:rPr>
        <w:t>les procès-verbaux des assemblées et des réunions du conseil.</w:t>
      </w:r>
    </w:p>
    <w:p w:rsidR="001D504B" w:rsidRPr="00AC7150" w:rsidRDefault="001D504B" w:rsidP="00BF0FDB">
      <w:pPr>
        <w:pStyle w:val="Paragraphedeliste"/>
        <w:numPr>
          <w:ilvl w:val="0"/>
          <w:numId w:val="10"/>
        </w:numPr>
        <w:ind w:left="360"/>
        <w:jc w:val="left"/>
        <w:rPr>
          <w:rFonts w:cs="Tahoma"/>
          <w:szCs w:val="20"/>
          <w:lang w:eastAsia="fr-FR"/>
        </w:rPr>
      </w:pPr>
      <w:r w:rsidRPr="00AC7150">
        <w:rPr>
          <w:rFonts w:cs="Tahoma"/>
          <w:szCs w:val="20"/>
          <w:lang w:eastAsia="fr-FR"/>
        </w:rPr>
        <w:t>Chercher à développer ou à améliorer les relations du Comité Logemen’mêle avec d’autres organisations à vocation semblable ou complémentaire à la nôtre.</w:t>
      </w:r>
      <w:r w:rsidRPr="00AC7150">
        <w:rPr>
          <w:rFonts w:cs="Tahoma"/>
          <w:szCs w:val="20"/>
          <w:lang w:val="fr-FR" w:eastAsia="fr-FR"/>
        </w:rPr>
        <w:t xml:space="preserve"> Le président </w:t>
      </w:r>
      <w:r w:rsidRPr="00AC7150">
        <w:rPr>
          <w:rFonts w:cs="Tahoma"/>
          <w:szCs w:val="20"/>
        </w:rPr>
        <w:t>peut être appelé à agir comme porte-parole et comme représentant de l’organisme.</w:t>
      </w:r>
    </w:p>
    <w:p w:rsidR="001D504B" w:rsidRPr="00AC7150" w:rsidRDefault="001D504B" w:rsidP="00BF0FDB">
      <w:pPr>
        <w:pStyle w:val="Paragraphedeliste"/>
        <w:numPr>
          <w:ilvl w:val="0"/>
          <w:numId w:val="10"/>
        </w:numPr>
        <w:ind w:left="360"/>
        <w:jc w:val="left"/>
        <w:rPr>
          <w:rFonts w:cs="Tahoma"/>
          <w:szCs w:val="20"/>
          <w:lang w:eastAsia="fr-FR"/>
        </w:rPr>
      </w:pPr>
      <w:r w:rsidRPr="00AC7150">
        <w:rPr>
          <w:rFonts w:cs="Tahoma"/>
          <w:szCs w:val="20"/>
          <w:lang w:eastAsia="fr-FR"/>
        </w:rPr>
        <w:t>Veiller, avec les autres administrateurs, à ce que le conseil agisse en conformité avec la loi, les règlements, les conventions et les contrats qui lient la corporation et s’assurer, avec les autres membres du conseil, de l’exécution des décisions prises en assemblée et au conseil.</w:t>
      </w:r>
    </w:p>
    <w:p w:rsidR="001D504B" w:rsidRPr="00AC7150" w:rsidRDefault="001D504B" w:rsidP="00BF0FDB">
      <w:pPr>
        <w:jc w:val="left"/>
        <w:rPr>
          <w:rFonts w:cs="Tahoma"/>
          <w:szCs w:val="20"/>
          <w:lang w:eastAsia="fr-FR"/>
        </w:rPr>
      </w:pPr>
    </w:p>
    <w:p w:rsidR="005B1B01" w:rsidRPr="00AC7150" w:rsidRDefault="005B1B01" w:rsidP="00BF0FDB">
      <w:pPr>
        <w:jc w:val="left"/>
        <w:rPr>
          <w:rFonts w:cs="Tahoma"/>
          <w:szCs w:val="20"/>
          <w:lang w:eastAsia="fr-FR"/>
        </w:rPr>
      </w:pPr>
    </w:p>
    <w:p w:rsidR="005B1B01" w:rsidRPr="00AC7150" w:rsidRDefault="005B1B01" w:rsidP="00BF0FDB">
      <w:pPr>
        <w:jc w:val="left"/>
        <w:rPr>
          <w:rFonts w:cs="Tahoma"/>
          <w:szCs w:val="20"/>
          <w:lang w:eastAsia="fr-FR"/>
        </w:rPr>
      </w:pPr>
    </w:p>
    <w:p w:rsidR="005B1B01" w:rsidRPr="00AC7150" w:rsidRDefault="005B1B01" w:rsidP="00BF0FDB">
      <w:pPr>
        <w:jc w:val="left"/>
        <w:rPr>
          <w:rFonts w:cs="Tahoma"/>
          <w:szCs w:val="20"/>
          <w:lang w:eastAsia="fr-FR"/>
        </w:rPr>
      </w:pPr>
    </w:p>
    <w:p w:rsidR="005B1B01" w:rsidRPr="00AC7150" w:rsidRDefault="005B1B01"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lastRenderedPageBreak/>
        <w:t>ARTICLE 2</w:t>
      </w:r>
      <w:r w:rsidR="00C40857" w:rsidRPr="00AC7150">
        <w:rPr>
          <w:rFonts w:cs="Tahoma"/>
          <w:b/>
          <w:szCs w:val="20"/>
          <w:lang w:eastAsia="fr-FR"/>
        </w:rPr>
        <w:t>8</w:t>
      </w:r>
      <w:r w:rsidRPr="00AC7150">
        <w:rPr>
          <w:rFonts w:cs="Tahoma"/>
          <w:b/>
          <w:szCs w:val="20"/>
          <w:lang w:eastAsia="fr-FR"/>
        </w:rPr>
        <w:t> : FONCTIONS DU VICE-PRÉSIDENT</w:t>
      </w:r>
    </w:p>
    <w:p w:rsidR="001D504B" w:rsidRPr="00AC7150" w:rsidRDefault="001D504B" w:rsidP="00BF0FDB">
      <w:pPr>
        <w:jc w:val="left"/>
        <w:rPr>
          <w:rFonts w:cs="Tahoma"/>
          <w:szCs w:val="20"/>
          <w:lang w:eastAsia="fr-FR"/>
        </w:rPr>
      </w:pPr>
    </w:p>
    <w:p w:rsidR="001D504B" w:rsidRPr="00AC7150" w:rsidRDefault="001D504B" w:rsidP="00BF0FDB">
      <w:pPr>
        <w:pStyle w:val="Paragraphedeliste"/>
        <w:numPr>
          <w:ilvl w:val="0"/>
          <w:numId w:val="11"/>
        </w:numPr>
        <w:ind w:left="360"/>
        <w:jc w:val="left"/>
        <w:rPr>
          <w:rFonts w:cs="Tahoma"/>
          <w:szCs w:val="20"/>
          <w:lang w:eastAsia="fr-FR"/>
        </w:rPr>
      </w:pPr>
      <w:r w:rsidRPr="00AC7150">
        <w:rPr>
          <w:rFonts w:cs="Tahoma"/>
          <w:szCs w:val="20"/>
          <w:lang w:eastAsia="fr-FR"/>
        </w:rPr>
        <w:t xml:space="preserve">Assister le président dans ses fonctions et le remplacer chaque fois que celui-ci est absent ou empêché d’agir. </w:t>
      </w:r>
    </w:p>
    <w:p w:rsidR="001D504B" w:rsidRPr="00AC7150" w:rsidRDefault="001D504B" w:rsidP="00BF0FDB">
      <w:pPr>
        <w:pStyle w:val="Paragraphedeliste"/>
        <w:numPr>
          <w:ilvl w:val="0"/>
          <w:numId w:val="11"/>
        </w:numPr>
        <w:ind w:left="360"/>
        <w:jc w:val="left"/>
        <w:rPr>
          <w:rFonts w:cs="Tahoma"/>
          <w:szCs w:val="20"/>
          <w:lang w:eastAsia="fr-FR"/>
        </w:rPr>
      </w:pPr>
      <w:r w:rsidRPr="00AC7150">
        <w:rPr>
          <w:rFonts w:cs="Tahoma"/>
          <w:szCs w:val="20"/>
          <w:lang w:eastAsia="fr-FR"/>
        </w:rPr>
        <w:t>En collaboration avec les autres membres du CA il doit porter une attention particulière aux questions relevant des activités de promotion et de financement de la corporation.</w:t>
      </w:r>
    </w:p>
    <w:p w:rsidR="001D504B" w:rsidRPr="00AC7150" w:rsidRDefault="001D504B" w:rsidP="00BF0FDB">
      <w:pPr>
        <w:pStyle w:val="Paragraphedeliste"/>
        <w:numPr>
          <w:ilvl w:val="0"/>
          <w:numId w:val="11"/>
        </w:numPr>
        <w:ind w:left="360"/>
        <w:jc w:val="left"/>
        <w:rPr>
          <w:rFonts w:cs="Tahoma"/>
          <w:szCs w:val="20"/>
          <w:lang w:eastAsia="fr-FR"/>
        </w:rPr>
      </w:pPr>
      <w:r w:rsidRPr="00AC7150">
        <w:rPr>
          <w:rFonts w:cs="Tahoma"/>
          <w:szCs w:val="20"/>
          <w:lang w:eastAsia="fr-FR"/>
        </w:rPr>
        <w:t>À la demande du CA il devra parfois assumer des responsabilités particulières (présidence d’un comité ou autres).</w:t>
      </w:r>
    </w:p>
    <w:p w:rsidR="001D504B" w:rsidRPr="00AC7150" w:rsidRDefault="001D504B" w:rsidP="00BF0FDB">
      <w:pPr>
        <w:pStyle w:val="Paragraphedeliste"/>
        <w:numPr>
          <w:ilvl w:val="0"/>
          <w:numId w:val="11"/>
        </w:numPr>
        <w:ind w:left="360"/>
        <w:jc w:val="left"/>
        <w:rPr>
          <w:rFonts w:cs="Tahoma"/>
          <w:szCs w:val="20"/>
          <w:lang w:eastAsia="fr-FR"/>
        </w:rPr>
      </w:pPr>
      <w:r w:rsidRPr="00AC7150">
        <w:rPr>
          <w:rFonts w:cs="Tahoma"/>
          <w:szCs w:val="20"/>
          <w:lang w:eastAsia="fr-FR"/>
        </w:rPr>
        <w:t>Veiller, avec les autres administrateurs, à ce que le conseil agisse en conformité avec la loi, les règlements, les conventions et les contrats qui lient la corporation et s’assurer, avec les autres membres du conseil, de l’exécution des décisions prises en assemblée et au conseil.</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 xml:space="preserve">ARTICLE </w:t>
      </w:r>
      <w:r w:rsidR="00C40857" w:rsidRPr="00AC7150">
        <w:rPr>
          <w:rFonts w:cs="Tahoma"/>
          <w:b/>
          <w:szCs w:val="20"/>
          <w:lang w:eastAsia="fr-FR"/>
        </w:rPr>
        <w:t>29</w:t>
      </w:r>
      <w:r w:rsidRPr="00AC7150">
        <w:rPr>
          <w:rFonts w:cs="Tahoma"/>
          <w:b/>
          <w:szCs w:val="20"/>
          <w:lang w:eastAsia="fr-FR"/>
        </w:rPr>
        <w:t> : FONCTIONS DU SECRÉTAIRE</w:t>
      </w:r>
    </w:p>
    <w:p w:rsidR="001D504B" w:rsidRPr="00AC7150" w:rsidRDefault="001D504B" w:rsidP="00BF0FDB">
      <w:pPr>
        <w:jc w:val="left"/>
        <w:rPr>
          <w:rFonts w:cs="Tahoma"/>
          <w:szCs w:val="20"/>
        </w:rPr>
      </w:pPr>
    </w:p>
    <w:p w:rsidR="001D504B" w:rsidRPr="00AC7150" w:rsidRDefault="001D504B" w:rsidP="00BF0FDB">
      <w:pPr>
        <w:pStyle w:val="Paragraphedeliste"/>
        <w:numPr>
          <w:ilvl w:val="0"/>
          <w:numId w:val="12"/>
        </w:numPr>
        <w:ind w:left="360"/>
        <w:jc w:val="left"/>
        <w:rPr>
          <w:rFonts w:cs="Tahoma"/>
          <w:szCs w:val="20"/>
          <w:lang w:eastAsia="fr-FR"/>
        </w:rPr>
      </w:pPr>
      <w:r w:rsidRPr="00AC7150">
        <w:rPr>
          <w:rFonts w:eastAsiaTheme="minorHAnsi" w:cs="Tahoma"/>
          <w:szCs w:val="20"/>
          <w:lang w:eastAsia="en-US"/>
        </w:rPr>
        <w:t>S’assurer de la bonne garde du sceau de l’association, des archives, des livres des procès-verbaux, des registres (des membres et des administrateurs).</w:t>
      </w:r>
      <w:r w:rsidRPr="00AC7150">
        <w:rPr>
          <w:rFonts w:cs="Tahoma"/>
          <w:szCs w:val="20"/>
          <w:lang w:eastAsia="fr-FR"/>
        </w:rPr>
        <w:t xml:space="preserve"> </w:t>
      </w:r>
    </w:p>
    <w:p w:rsidR="001D504B" w:rsidRPr="00AC7150" w:rsidRDefault="001D504B" w:rsidP="00BF0FDB">
      <w:pPr>
        <w:pStyle w:val="Paragraphedeliste"/>
        <w:numPr>
          <w:ilvl w:val="0"/>
          <w:numId w:val="12"/>
        </w:numPr>
        <w:ind w:left="360"/>
        <w:jc w:val="left"/>
        <w:rPr>
          <w:rFonts w:eastAsiaTheme="minorHAnsi" w:cs="Tahoma"/>
          <w:szCs w:val="20"/>
          <w:lang w:eastAsia="en-US"/>
        </w:rPr>
      </w:pPr>
      <w:r w:rsidRPr="00AC7150">
        <w:rPr>
          <w:rFonts w:cs="Tahoma"/>
          <w:szCs w:val="20"/>
        </w:rPr>
        <w:t xml:space="preserve">Préparer, avec le président, l’ordre du jour </w:t>
      </w:r>
      <w:r w:rsidRPr="00AC7150">
        <w:rPr>
          <w:rFonts w:cs="Tahoma"/>
          <w:szCs w:val="20"/>
          <w:lang w:eastAsia="fr-FR"/>
        </w:rPr>
        <w:t>des assemblées et du conseil,</w:t>
      </w:r>
      <w:r w:rsidRPr="00AC7150">
        <w:rPr>
          <w:rFonts w:eastAsiaTheme="minorHAnsi" w:cs="Tahoma"/>
          <w:szCs w:val="20"/>
          <w:lang w:eastAsia="en-US"/>
        </w:rPr>
        <w:t xml:space="preserve"> </w:t>
      </w:r>
      <w:r w:rsidRPr="00AC7150">
        <w:rPr>
          <w:rFonts w:cs="Tahoma"/>
          <w:szCs w:val="20"/>
        </w:rPr>
        <w:t xml:space="preserve">en rédiger les avis de convocation </w:t>
      </w:r>
      <w:r w:rsidRPr="00AC7150">
        <w:rPr>
          <w:rFonts w:eastAsiaTheme="minorHAnsi" w:cs="Tahoma"/>
          <w:szCs w:val="20"/>
          <w:lang w:eastAsia="en-US"/>
        </w:rPr>
        <w:t>et s’assurer de leur envoi dans les délais prescrits.</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Rédiger les procès-verbaux des réunions du conseil et, s’il est également secrétaire d’assemblée, les procès-verbaux des assemblées générales.</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 xml:space="preserve">Signer, avec le président, tous les documents officiels </w:t>
      </w:r>
      <w:r w:rsidRPr="00AC7150">
        <w:rPr>
          <w:rFonts w:cs="Tahoma"/>
          <w:szCs w:val="20"/>
        </w:rPr>
        <w:t xml:space="preserve">et les procès-verbaux </w:t>
      </w:r>
      <w:r w:rsidRPr="00AC7150">
        <w:rPr>
          <w:rFonts w:cs="Tahoma"/>
          <w:szCs w:val="20"/>
          <w:lang w:eastAsia="fr-FR"/>
        </w:rPr>
        <w:t>des assemblées et des réunions du conseil (quand ils ont été adoptés) et les classer.</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 xml:space="preserve">Recevoir la correspondance de la corporation, </w:t>
      </w:r>
      <w:r w:rsidRPr="00AC7150">
        <w:rPr>
          <w:rFonts w:eastAsia="Calibri" w:cs="Tahoma"/>
          <w:szCs w:val="20"/>
          <w:lang w:eastAsia="en-US"/>
        </w:rPr>
        <w:t xml:space="preserve">voir à faire circuler l’information, à </w:t>
      </w:r>
      <w:r w:rsidRPr="00AC7150">
        <w:rPr>
          <w:rFonts w:cs="Tahoma"/>
          <w:szCs w:val="20"/>
          <w:lang w:eastAsia="fr-FR"/>
        </w:rPr>
        <w:t xml:space="preserve">en faire rapport au conseil et en assurer le suivi. </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Transmettre aux divers organismes la correspondance et les documents exigés par la loi.</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S’assurer que chaque règlement et politique, adopté ou modifié, porte la date où l’adoption ou la modification a été faite.</w:t>
      </w:r>
    </w:p>
    <w:p w:rsidR="001D504B" w:rsidRPr="00AC7150" w:rsidRDefault="001D504B" w:rsidP="00BF0FDB">
      <w:pPr>
        <w:pStyle w:val="Paragraphedeliste"/>
        <w:numPr>
          <w:ilvl w:val="0"/>
          <w:numId w:val="12"/>
        </w:numPr>
        <w:ind w:left="360"/>
        <w:jc w:val="left"/>
        <w:rPr>
          <w:rFonts w:cs="Tahoma"/>
          <w:szCs w:val="20"/>
          <w:lang w:eastAsia="fr-FR"/>
        </w:rPr>
      </w:pPr>
      <w:r w:rsidRPr="00AC7150">
        <w:rPr>
          <w:rFonts w:cs="Tahoma"/>
          <w:szCs w:val="20"/>
          <w:lang w:eastAsia="fr-FR"/>
        </w:rPr>
        <w:t>Veiller, avec les autres administrateurs, à ce que le conseil agisse en conformité avec la loi, les règlements, les conventions et les contrats qui lient la corporation et s’assurer, avec les autres membres du conseil, de l’exécution des décisions prises en assemblée et au conseil.</w:t>
      </w:r>
    </w:p>
    <w:p w:rsidR="001D504B" w:rsidRPr="00AC7150" w:rsidRDefault="001D504B" w:rsidP="00BF0FDB">
      <w:pPr>
        <w:jc w:val="left"/>
        <w:rPr>
          <w:rFonts w:cs="Tahoma"/>
          <w:b/>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0</w:t>
      </w:r>
      <w:r w:rsidRPr="00AC7150">
        <w:rPr>
          <w:rFonts w:cs="Tahoma"/>
          <w:b/>
          <w:szCs w:val="20"/>
          <w:lang w:eastAsia="fr-FR"/>
        </w:rPr>
        <w:t> : FONCTIONS DU TRÉSORIER</w:t>
      </w:r>
    </w:p>
    <w:p w:rsidR="001D504B" w:rsidRPr="00AC7150" w:rsidRDefault="001D504B" w:rsidP="00BF0FDB">
      <w:pPr>
        <w:jc w:val="left"/>
        <w:rPr>
          <w:rFonts w:cs="Tahoma"/>
          <w:szCs w:val="20"/>
          <w:lang w:eastAsia="fr-FR"/>
        </w:rPr>
      </w:pPr>
    </w:p>
    <w:p w:rsidR="001D504B" w:rsidRPr="00AC7150" w:rsidRDefault="001D504B" w:rsidP="00BF0FDB">
      <w:pPr>
        <w:pStyle w:val="Paragraphedeliste"/>
        <w:numPr>
          <w:ilvl w:val="0"/>
          <w:numId w:val="13"/>
        </w:numPr>
        <w:ind w:left="360"/>
        <w:jc w:val="left"/>
        <w:rPr>
          <w:rFonts w:cs="Tahoma"/>
          <w:szCs w:val="20"/>
        </w:rPr>
      </w:pPr>
      <w:r w:rsidRPr="00AC7150">
        <w:rPr>
          <w:rFonts w:cs="Tahoma"/>
          <w:szCs w:val="20"/>
        </w:rPr>
        <w:t>Voir à la bonne gestion financière</w:t>
      </w:r>
      <w:r w:rsidRPr="00AC7150">
        <w:rPr>
          <w:rFonts w:eastAsiaTheme="minorHAnsi" w:cs="Tahoma"/>
          <w:szCs w:val="20"/>
          <w:lang w:eastAsia="en-US"/>
        </w:rPr>
        <w:t xml:space="preserve"> en conformité avec les objectifs de l’organisme</w:t>
      </w:r>
      <w:r w:rsidRPr="00AC7150">
        <w:rPr>
          <w:rFonts w:cs="Tahoma"/>
          <w:szCs w:val="20"/>
        </w:rPr>
        <w:t>, surveiller les dépenses, t</w:t>
      </w:r>
      <w:r w:rsidRPr="00AC7150">
        <w:rPr>
          <w:rFonts w:cs="Tahoma"/>
          <w:szCs w:val="20"/>
          <w:lang w:eastAsia="fr-FR"/>
        </w:rPr>
        <w:t>enir les livres comptables et veiller à la conservation des pièces justificatives.</w:t>
      </w:r>
    </w:p>
    <w:p w:rsidR="001D504B" w:rsidRPr="00AC7150" w:rsidRDefault="001D504B" w:rsidP="00BF0FDB">
      <w:pPr>
        <w:pStyle w:val="Paragraphedeliste"/>
        <w:numPr>
          <w:ilvl w:val="0"/>
          <w:numId w:val="13"/>
        </w:numPr>
        <w:ind w:left="360"/>
        <w:jc w:val="left"/>
        <w:rPr>
          <w:rFonts w:cs="Tahoma"/>
          <w:szCs w:val="20"/>
          <w:lang w:eastAsia="fr-FR"/>
        </w:rPr>
      </w:pPr>
      <w:r w:rsidRPr="00AC7150">
        <w:rPr>
          <w:rFonts w:eastAsia="Calibri" w:cs="Tahoma"/>
          <w:szCs w:val="20"/>
          <w:lang w:eastAsia="en-US"/>
        </w:rPr>
        <w:t>Administrer le budget voté par le conseil d’administration et v</w:t>
      </w:r>
      <w:r w:rsidRPr="00AC7150">
        <w:rPr>
          <w:rFonts w:cs="Tahoma"/>
          <w:szCs w:val="20"/>
          <w:lang w:eastAsia="fr-FR"/>
        </w:rPr>
        <w:t>oir à ce que le conseil ait en main des rapports financiers périodiques sur la situation financière de la corporation.</w:t>
      </w:r>
    </w:p>
    <w:p w:rsidR="001D504B" w:rsidRPr="00AC7150" w:rsidRDefault="001D504B" w:rsidP="00BF0FDB">
      <w:pPr>
        <w:pStyle w:val="Paragraphedeliste"/>
        <w:numPr>
          <w:ilvl w:val="0"/>
          <w:numId w:val="13"/>
        </w:numPr>
        <w:ind w:left="360"/>
        <w:jc w:val="left"/>
        <w:rPr>
          <w:rFonts w:cs="Tahoma"/>
          <w:szCs w:val="20"/>
          <w:lang w:eastAsia="fr-FR"/>
        </w:rPr>
      </w:pPr>
      <w:r w:rsidRPr="00AC7150">
        <w:rPr>
          <w:rFonts w:cs="Tahoma"/>
          <w:szCs w:val="20"/>
          <w:lang w:eastAsia="fr-FR"/>
        </w:rPr>
        <w:t>Au cours des quatre mois qui suivent la fin de l’exercice financier, collaborer avec le vérificateur à la préparation des états financiers annuels de la corporation et voir à ce que les états financiers annuels soient présentés pour adoption au conseil et présentés à l’assemblée.</w:t>
      </w:r>
    </w:p>
    <w:p w:rsidR="001D504B" w:rsidRPr="00AC7150" w:rsidRDefault="001D504B" w:rsidP="00BF0FDB">
      <w:pPr>
        <w:pStyle w:val="Paragraphedeliste"/>
        <w:numPr>
          <w:ilvl w:val="0"/>
          <w:numId w:val="13"/>
        </w:numPr>
        <w:ind w:left="360"/>
        <w:jc w:val="left"/>
        <w:rPr>
          <w:rFonts w:cs="Tahoma"/>
          <w:szCs w:val="20"/>
          <w:lang w:eastAsia="fr-FR"/>
        </w:rPr>
      </w:pPr>
      <w:r w:rsidRPr="00AC7150">
        <w:rPr>
          <w:rFonts w:cs="Tahoma"/>
          <w:szCs w:val="20"/>
          <w:lang w:eastAsia="fr-FR"/>
        </w:rPr>
        <w:t>En collaboration avec les autres administrateurs, élaborer les prévisions budgétaires et voir à ce qu’elles soient respectées.</w:t>
      </w:r>
    </w:p>
    <w:p w:rsidR="001D504B" w:rsidRPr="00AC7150" w:rsidRDefault="001D504B" w:rsidP="00BF0FDB">
      <w:pPr>
        <w:pStyle w:val="Paragraphedeliste"/>
        <w:numPr>
          <w:ilvl w:val="0"/>
          <w:numId w:val="13"/>
        </w:numPr>
        <w:ind w:left="360"/>
        <w:jc w:val="left"/>
        <w:rPr>
          <w:rFonts w:cs="Tahoma"/>
          <w:szCs w:val="20"/>
          <w:lang w:eastAsia="fr-FR"/>
        </w:rPr>
      </w:pPr>
      <w:r w:rsidRPr="00AC7150">
        <w:rPr>
          <w:rFonts w:cs="Tahoma"/>
          <w:szCs w:val="20"/>
          <w:lang w:eastAsia="fr-FR"/>
        </w:rPr>
        <w:t>Signer avec toute autre personne désignée, tous les effets bancaires émis au nom de la corporation.</w:t>
      </w:r>
    </w:p>
    <w:p w:rsidR="001D504B" w:rsidRPr="00AC7150" w:rsidRDefault="001D504B" w:rsidP="00BF0FDB">
      <w:pPr>
        <w:pStyle w:val="Paragraphedeliste"/>
        <w:numPr>
          <w:ilvl w:val="0"/>
          <w:numId w:val="13"/>
        </w:numPr>
        <w:ind w:left="360"/>
        <w:jc w:val="left"/>
        <w:rPr>
          <w:rFonts w:eastAsiaTheme="minorHAnsi" w:cs="Tahoma"/>
          <w:szCs w:val="20"/>
          <w:lang w:eastAsia="en-US"/>
        </w:rPr>
      </w:pPr>
      <w:r w:rsidRPr="00AC7150">
        <w:rPr>
          <w:rFonts w:eastAsiaTheme="minorHAnsi" w:cs="Tahoma"/>
          <w:szCs w:val="20"/>
          <w:lang w:eastAsia="en-US"/>
        </w:rPr>
        <w:t>Présider le comité des finances (le cas échéant).</w:t>
      </w:r>
    </w:p>
    <w:p w:rsidR="001D504B" w:rsidRPr="00AC7150" w:rsidRDefault="001D504B" w:rsidP="00BF0FDB">
      <w:pPr>
        <w:pStyle w:val="Paragraphedeliste"/>
        <w:numPr>
          <w:ilvl w:val="0"/>
          <w:numId w:val="13"/>
        </w:numPr>
        <w:ind w:left="360"/>
        <w:jc w:val="left"/>
        <w:rPr>
          <w:rFonts w:cs="Tahoma"/>
          <w:szCs w:val="20"/>
          <w:lang w:eastAsia="fr-FR"/>
        </w:rPr>
      </w:pPr>
      <w:r w:rsidRPr="00AC7150">
        <w:rPr>
          <w:rFonts w:cs="Tahoma"/>
          <w:szCs w:val="20"/>
          <w:lang w:eastAsia="fr-FR"/>
        </w:rPr>
        <w:t>Veiller, avec les autres administrateurs, à ce que le conseil agisse en conformité avec la loi, les règlements, les conventions et les contrats qui lient la corporation et s’assurer, avec les autres membres du conseil, de l’exécution des décisions prises en assemblée et au conseil.</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1</w:t>
      </w:r>
      <w:r w:rsidRPr="00AC7150">
        <w:rPr>
          <w:rFonts w:cs="Tahoma"/>
          <w:b/>
          <w:szCs w:val="20"/>
          <w:lang w:eastAsia="fr-FR"/>
        </w:rPr>
        <w:t> : FONCTIONS DES CONSEILLERS</w:t>
      </w:r>
    </w:p>
    <w:p w:rsidR="001D504B" w:rsidRPr="00AC7150" w:rsidRDefault="001D504B" w:rsidP="00BF0FDB">
      <w:pPr>
        <w:jc w:val="left"/>
        <w:rPr>
          <w:rFonts w:cs="Tahoma"/>
          <w:szCs w:val="20"/>
          <w:lang w:eastAsia="fr-FR"/>
        </w:rPr>
      </w:pPr>
    </w:p>
    <w:p w:rsidR="001D504B" w:rsidRPr="00AC7150" w:rsidRDefault="001D504B" w:rsidP="00BF0FDB">
      <w:pPr>
        <w:pStyle w:val="Paragraphedeliste"/>
        <w:numPr>
          <w:ilvl w:val="0"/>
          <w:numId w:val="14"/>
        </w:numPr>
        <w:ind w:left="360"/>
        <w:jc w:val="left"/>
        <w:rPr>
          <w:rFonts w:cs="Tahoma"/>
          <w:szCs w:val="20"/>
          <w:lang w:val="fr-FR" w:eastAsia="fr-FR"/>
        </w:rPr>
      </w:pPr>
      <w:r w:rsidRPr="00AC7150">
        <w:rPr>
          <w:rFonts w:cs="Tahoma"/>
          <w:szCs w:val="20"/>
        </w:rPr>
        <w:t xml:space="preserve">Les conseillers aident </w:t>
      </w:r>
      <w:r w:rsidRPr="00AC7150">
        <w:rPr>
          <w:rFonts w:cs="Tahoma"/>
          <w:szCs w:val="20"/>
          <w:lang w:val="fr-FR" w:eastAsia="fr-FR"/>
        </w:rPr>
        <w:t>les officiers dans la réalisation de leurs tâches. Ils peuvent également être responsables d’un comité de travail ou réaliser certaines tâches ou mandats spécifiques</w:t>
      </w:r>
      <w:r w:rsidRPr="00AC7150">
        <w:rPr>
          <w:rFonts w:cs="Tahoma"/>
          <w:szCs w:val="20"/>
        </w:rPr>
        <w:t xml:space="preserve"> confiés par le conseil d'administration</w:t>
      </w:r>
      <w:r w:rsidRPr="00AC7150">
        <w:rPr>
          <w:rFonts w:cs="Tahoma"/>
          <w:szCs w:val="20"/>
          <w:lang w:val="fr-FR" w:eastAsia="fr-FR"/>
        </w:rPr>
        <w:t xml:space="preserve">. </w:t>
      </w:r>
    </w:p>
    <w:p w:rsidR="001D504B" w:rsidRPr="00AC7150" w:rsidRDefault="001D504B" w:rsidP="00BF0FDB">
      <w:pPr>
        <w:pStyle w:val="Paragraphedeliste"/>
        <w:numPr>
          <w:ilvl w:val="0"/>
          <w:numId w:val="14"/>
        </w:numPr>
        <w:ind w:left="360"/>
        <w:jc w:val="left"/>
        <w:rPr>
          <w:rFonts w:cs="Tahoma"/>
          <w:szCs w:val="20"/>
          <w:lang w:eastAsia="fr-FR"/>
        </w:rPr>
      </w:pPr>
      <w:r w:rsidRPr="00AC7150">
        <w:rPr>
          <w:rFonts w:cs="Tahoma"/>
          <w:szCs w:val="20"/>
          <w:lang w:val="fr-FR" w:eastAsia="fr-FR"/>
        </w:rPr>
        <w:t>Ils doivent, comme tous les autres administrateurs v</w:t>
      </w:r>
      <w:r w:rsidRPr="00AC7150">
        <w:rPr>
          <w:rFonts w:cs="Tahoma"/>
          <w:szCs w:val="20"/>
          <w:lang w:eastAsia="fr-FR"/>
        </w:rPr>
        <w:t>eiller à ce que le conseil agisse en conformité avec la loi, les règlements, les conventions et les contrats qui lient la corporation et s’assurer, avec les autres membres du conseil, de l’exécution des décisions prises en assemblée et au conseil.</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szCs w:val="20"/>
          <w:lang w:eastAsia="fr-FR"/>
        </w:rPr>
      </w:pPr>
    </w:p>
    <w:p w:rsidR="005B1B01" w:rsidRPr="00AC7150" w:rsidRDefault="005B1B01" w:rsidP="00BF0FDB">
      <w:pPr>
        <w:jc w:val="left"/>
        <w:rPr>
          <w:rFonts w:cs="Tahoma"/>
          <w:szCs w:val="20"/>
          <w:lang w:eastAsia="fr-FR"/>
        </w:rPr>
      </w:pPr>
    </w:p>
    <w:p w:rsidR="005B1B01" w:rsidRPr="00AC7150" w:rsidRDefault="005B1B01" w:rsidP="00BF0FDB">
      <w:pPr>
        <w:jc w:val="left"/>
        <w:rPr>
          <w:rFonts w:cs="Tahoma"/>
          <w:szCs w:val="20"/>
          <w:lang w:eastAsia="fr-FR"/>
        </w:rPr>
      </w:pPr>
    </w:p>
    <w:p w:rsidR="005B1B01" w:rsidRPr="00AC7150" w:rsidRDefault="005B1B01" w:rsidP="00BF0FDB">
      <w:pPr>
        <w:jc w:val="left"/>
        <w:rPr>
          <w:rFonts w:cs="Tahoma"/>
          <w:szCs w:val="20"/>
          <w:lang w:eastAsia="fr-FR"/>
        </w:rPr>
      </w:pPr>
    </w:p>
    <w:p w:rsidR="001D504B" w:rsidRPr="00AC7150" w:rsidRDefault="001D504B" w:rsidP="00BF0FDB">
      <w:pPr>
        <w:pBdr>
          <w:bottom w:val="single" w:sz="4" w:space="1" w:color="auto"/>
        </w:pBdr>
        <w:jc w:val="center"/>
        <w:rPr>
          <w:rFonts w:cs="Tahoma"/>
          <w:b/>
          <w:szCs w:val="20"/>
          <w:lang w:eastAsia="fr-FR"/>
        </w:rPr>
      </w:pPr>
      <w:r w:rsidRPr="00AC7150">
        <w:rPr>
          <w:rFonts w:cs="Tahoma"/>
          <w:b/>
          <w:szCs w:val="20"/>
          <w:lang w:eastAsia="fr-FR"/>
        </w:rPr>
        <w:lastRenderedPageBreak/>
        <w:t>SECTION VI - ADMINISTRATION FINANCIÈRE</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2</w:t>
      </w:r>
      <w:r w:rsidRPr="00AC7150">
        <w:rPr>
          <w:rFonts w:cs="Tahoma"/>
          <w:b/>
          <w:szCs w:val="20"/>
          <w:lang w:eastAsia="fr-FR"/>
        </w:rPr>
        <w:t> : EXERCICE FINANCIER</w:t>
      </w:r>
    </w:p>
    <w:p w:rsidR="001D504B" w:rsidRPr="00AC7150" w:rsidRDefault="001D504B" w:rsidP="00BF0FDB">
      <w:pPr>
        <w:jc w:val="left"/>
        <w:rPr>
          <w:rFonts w:cs="Tahoma"/>
          <w:szCs w:val="20"/>
        </w:rPr>
      </w:pPr>
      <w:r w:rsidRPr="00AC7150">
        <w:rPr>
          <w:rFonts w:cs="Tahoma"/>
          <w:szCs w:val="20"/>
          <w:lang w:val="fr-FR" w:eastAsia="fr-FR"/>
        </w:rPr>
        <w:t>L’exercice financier de la corporation débute le 1</w:t>
      </w:r>
      <w:r w:rsidRPr="00AC7150">
        <w:rPr>
          <w:rFonts w:cs="Tahoma"/>
          <w:position w:val="6"/>
          <w:szCs w:val="20"/>
          <w:vertAlign w:val="superscript"/>
          <w:lang w:val="fr-FR" w:eastAsia="fr-FR"/>
        </w:rPr>
        <w:t>er</w:t>
      </w:r>
      <w:r w:rsidRPr="00AC7150">
        <w:rPr>
          <w:rFonts w:cs="Tahoma"/>
          <w:position w:val="6"/>
          <w:szCs w:val="20"/>
          <w:lang w:val="fr-FR" w:eastAsia="fr-FR"/>
        </w:rPr>
        <w:t xml:space="preserve"> </w:t>
      </w:r>
      <w:r w:rsidRPr="00AC7150">
        <w:rPr>
          <w:rFonts w:cs="Tahoma"/>
          <w:szCs w:val="20"/>
          <w:lang w:val="fr-FR" w:eastAsia="fr-FR"/>
        </w:rPr>
        <w:t>avril et se termine le 31 mars de l’année suivante.</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3</w:t>
      </w:r>
      <w:r w:rsidRPr="00AC7150">
        <w:rPr>
          <w:rFonts w:cs="Tahoma"/>
          <w:b/>
          <w:szCs w:val="20"/>
          <w:lang w:eastAsia="fr-FR"/>
        </w:rPr>
        <w:t> : VÉRIFICATION COMPTABLE</w:t>
      </w:r>
    </w:p>
    <w:p w:rsidR="001D504B" w:rsidRPr="00AC7150" w:rsidRDefault="001D504B" w:rsidP="00BF0FDB">
      <w:pPr>
        <w:jc w:val="left"/>
        <w:rPr>
          <w:rFonts w:cs="Tahoma"/>
          <w:szCs w:val="20"/>
        </w:rPr>
      </w:pPr>
      <w:r w:rsidRPr="00AC7150">
        <w:rPr>
          <w:rFonts w:cs="Tahoma"/>
          <w:szCs w:val="20"/>
        </w:rPr>
        <w:t>Les états financiers de la corporation doivent être vérifiés annuellement par un vérificateur.</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4</w:t>
      </w:r>
      <w:r w:rsidRPr="00AC7150">
        <w:rPr>
          <w:rFonts w:cs="Tahoma"/>
          <w:b/>
          <w:szCs w:val="20"/>
          <w:lang w:eastAsia="fr-FR"/>
        </w:rPr>
        <w:t> : EFFETS BANCAIRES</w:t>
      </w:r>
    </w:p>
    <w:p w:rsidR="001D504B" w:rsidRPr="00AC7150" w:rsidRDefault="001D504B" w:rsidP="00BF0FDB">
      <w:pPr>
        <w:jc w:val="left"/>
        <w:rPr>
          <w:rFonts w:cs="Tahoma"/>
          <w:szCs w:val="20"/>
          <w:lang w:eastAsia="fr-FR"/>
        </w:rPr>
      </w:pPr>
      <w:r w:rsidRPr="00AC7150">
        <w:rPr>
          <w:rFonts w:cs="Tahoma"/>
          <w:szCs w:val="20"/>
          <w:lang w:eastAsia="fr-FR"/>
        </w:rPr>
        <w:t xml:space="preserve">Des comptes de banque au nom du Comité Logemen’mêle peuvent être ouverts à n’importe quelle banque à charte du Canada, ou auprès de caisses populaires, de compagnies de fiducie incorporées ou de caisses d’économie. Tous les chèques, lettres de change, billets à ordre et actes hypothécaires doivent être faits, rédigés, signés, acceptés, endossés et exécutés par les officiers et officières ou toute autre personne désignée par résolution par le conseil d’administration. </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5</w:t>
      </w:r>
      <w:r w:rsidRPr="00AC7150">
        <w:rPr>
          <w:rFonts w:cs="Tahoma"/>
          <w:b/>
          <w:szCs w:val="20"/>
          <w:lang w:eastAsia="fr-FR"/>
        </w:rPr>
        <w:t> : SIGNATURES</w:t>
      </w:r>
    </w:p>
    <w:p w:rsidR="001D504B" w:rsidRPr="00AC7150" w:rsidRDefault="001D504B" w:rsidP="00BF0FDB">
      <w:pPr>
        <w:jc w:val="left"/>
        <w:rPr>
          <w:rFonts w:cs="Tahoma"/>
          <w:szCs w:val="20"/>
        </w:rPr>
      </w:pPr>
      <w:r w:rsidRPr="00AC7150">
        <w:rPr>
          <w:rFonts w:cs="Tahoma"/>
          <w:szCs w:val="20"/>
        </w:rPr>
        <w:t>Tous les actes, contrats, engagements, obligations, chèques, lettres de change ou tout autre document devront être signés par les personnes désignées à cette fin par le conseil d’administration</w:t>
      </w:r>
      <w:r w:rsidRPr="00AC7150">
        <w:rPr>
          <w:rFonts w:cs="Tahoma"/>
          <w:i/>
          <w:szCs w:val="20"/>
        </w:rPr>
        <w:t>.</w:t>
      </w:r>
      <w:r w:rsidRPr="00AC7150">
        <w:rPr>
          <w:rFonts w:cs="Tahoma"/>
          <w:szCs w:val="20"/>
        </w:rPr>
        <w:t xml:space="preserve"> Le conseil d’administration devra désigner trois (3) personnes pour ce faire. Cependant, la signature de deux (2) personnes parmi les trois (3) sera suffisante.</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szCs w:val="20"/>
          <w:lang w:eastAsia="fr-FR"/>
        </w:rPr>
      </w:pPr>
    </w:p>
    <w:p w:rsidR="001D504B" w:rsidRPr="00AC7150" w:rsidRDefault="001D504B" w:rsidP="00BF0FDB">
      <w:pPr>
        <w:pBdr>
          <w:bottom w:val="single" w:sz="4" w:space="1" w:color="auto"/>
        </w:pBdr>
        <w:jc w:val="center"/>
        <w:rPr>
          <w:rFonts w:cs="Tahoma"/>
          <w:b/>
          <w:szCs w:val="20"/>
          <w:lang w:eastAsia="fr-FR"/>
        </w:rPr>
      </w:pPr>
      <w:r w:rsidRPr="00AC7150">
        <w:rPr>
          <w:rFonts w:cs="Tahoma"/>
          <w:b/>
          <w:szCs w:val="20"/>
          <w:lang w:eastAsia="fr-FR"/>
        </w:rPr>
        <w:t>SECTION VII - DISPOSITIONS DIVERSES</w:t>
      </w:r>
    </w:p>
    <w:p w:rsidR="001D504B" w:rsidRPr="00AC7150" w:rsidRDefault="001D504B" w:rsidP="00BF0FDB">
      <w:pPr>
        <w:jc w:val="left"/>
        <w:rPr>
          <w:rFonts w:cs="Tahoma"/>
          <w:szCs w:val="20"/>
          <w:lang w:eastAsia="fr-FR"/>
        </w:rPr>
      </w:pPr>
    </w:p>
    <w:p w:rsidR="001D504B" w:rsidRPr="00AC7150" w:rsidRDefault="001D504B"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6</w:t>
      </w:r>
      <w:r w:rsidRPr="00AC7150">
        <w:rPr>
          <w:rFonts w:cs="Tahoma"/>
          <w:b/>
          <w:szCs w:val="20"/>
          <w:lang w:eastAsia="fr-FR"/>
        </w:rPr>
        <w:t> : DISSOLUTION DE LA CORPORATION</w:t>
      </w:r>
    </w:p>
    <w:p w:rsidR="001D504B" w:rsidRPr="00AC7150" w:rsidRDefault="001D504B" w:rsidP="00BF0FDB">
      <w:pPr>
        <w:jc w:val="left"/>
        <w:rPr>
          <w:rFonts w:cs="Tahoma"/>
          <w:szCs w:val="20"/>
        </w:rPr>
      </w:pPr>
    </w:p>
    <w:p w:rsidR="001D504B" w:rsidRPr="00AC7150" w:rsidRDefault="005D11AC" w:rsidP="00BF0FDB">
      <w:pPr>
        <w:ind w:left="9"/>
        <w:jc w:val="left"/>
        <w:rPr>
          <w:rFonts w:cs="Tahoma"/>
          <w:szCs w:val="20"/>
        </w:rPr>
      </w:pPr>
      <w:r w:rsidRPr="00AC7150">
        <w:rPr>
          <w:rFonts w:cs="Tahoma"/>
          <w:szCs w:val="20"/>
        </w:rPr>
        <w:t xml:space="preserve">36.1 </w:t>
      </w:r>
      <w:r w:rsidR="001D504B" w:rsidRPr="00AC7150">
        <w:rPr>
          <w:rFonts w:cs="Tahoma"/>
          <w:szCs w:val="20"/>
        </w:rPr>
        <w:t>En cas de liquidation de la corporation ou de distribution des biens, la totalité des biens restants sera dévolue à un organisme de bienfaisance canadien enregistré ou un donateur décrit au paragraphe 149.1 (1) de la loi de l’impôt sur le revenu.</w:t>
      </w:r>
    </w:p>
    <w:p w:rsidR="001D504B" w:rsidRPr="00AC7150" w:rsidRDefault="001D504B" w:rsidP="00BF0FDB">
      <w:pPr>
        <w:ind w:left="9"/>
        <w:jc w:val="left"/>
        <w:rPr>
          <w:rFonts w:eastAsia="Calibri" w:cs="Tahoma"/>
          <w:szCs w:val="20"/>
          <w:lang w:eastAsia="en-US"/>
        </w:rPr>
      </w:pPr>
    </w:p>
    <w:p w:rsidR="001D504B" w:rsidRPr="00AC7150" w:rsidRDefault="005D11AC" w:rsidP="00BF0FDB">
      <w:pPr>
        <w:ind w:left="9"/>
        <w:jc w:val="left"/>
        <w:rPr>
          <w:rFonts w:eastAsia="Calibri" w:cs="Tahoma"/>
          <w:szCs w:val="20"/>
          <w:lang w:eastAsia="en-US"/>
        </w:rPr>
      </w:pPr>
      <w:r w:rsidRPr="00AC7150">
        <w:rPr>
          <w:rFonts w:eastAsia="Calibri" w:cs="Tahoma"/>
          <w:szCs w:val="20"/>
          <w:lang w:eastAsia="en-US"/>
        </w:rPr>
        <w:t xml:space="preserve">36.2 </w:t>
      </w:r>
      <w:r w:rsidR="001D504B" w:rsidRPr="00AC7150">
        <w:rPr>
          <w:rFonts w:eastAsia="Calibri" w:cs="Tahoma"/>
          <w:szCs w:val="20"/>
          <w:lang w:eastAsia="en-US"/>
        </w:rPr>
        <w:t>Le Comité Logemen’mêle ne peut être dissout que par le vote des deux tiers (2/3) de ses membres présents à l’assemblée générale spéciale convoquée dans ce but par un avis de trente (30) jours donné par écrit à chacun et chacune des membres. L’avis écrit sera envoyé à la dernière adresse postale ou électronique connue des membres. L’avis comportera la date, l’heure et le lieu où sera tenue l’assemblée de même que l’ordre du jour.</w:t>
      </w:r>
    </w:p>
    <w:p w:rsidR="001D504B" w:rsidRPr="00AC7150" w:rsidRDefault="001D504B" w:rsidP="00BF0FDB">
      <w:pPr>
        <w:ind w:left="9"/>
        <w:jc w:val="left"/>
        <w:rPr>
          <w:rFonts w:eastAsia="Calibri" w:cs="Tahoma"/>
          <w:szCs w:val="20"/>
          <w:lang w:eastAsia="en-US"/>
        </w:rPr>
      </w:pPr>
    </w:p>
    <w:p w:rsidR="001D504B" w:rsidRPr="00AC7150" w:rsidRDefault="005D11AC" w:rsidP="00BF0FDB">
      <w:pPr>
        <w:ind w:left="9"/>
        <w:jc w:val="left"/>
        <w:rPr>
          <w:rFonts w:eastAsia="Calibri" w:cs="Tahoma"/>
          <w:szCs w:val="20"/>
          <w:lang w:eastAsia="en-US"/>
        </w:rPr>
      </w:pPr>
      <w:r w:rsidRPr="00AC7150">
        <w:rPr>
          <w:rFonts w:eastAsia="Calibri" w:cs="Tahoma"/>
          <w:szCs w:val="20"/>
          <w:lang w:eastAsia="en-US"/>
        </w:rPr>
        <w:t xml:space="preserve">36.3 </w:t>
      </w:r>
      <w:r w:rsidR="001D504B" w:rsidRPr="00AC7150">
        <w:rPr>
          <w:rFonts w:eastAsia="Calibri" w:cs="Tahoma"/>
          <w:szCs w:val="20"/>
          <w:lang w:eastAsia="en-US"/>
        </w:rPr>
        <w:t>Si la dissolution est votée, l’assemblée générale ainsi réunie peut charger le conseil d’administration de procéder à la dissolution et à l’abandon des lettres patentes selon les exigences de la loi.</w:t>
      </w:r>
    </w:p>
    <w:p w:rsidR="001D504B" w:rsidRPr="00AC7150" w:rsidRDefault="001D504B" w:rsidP="00BF0FDB">
      <w:pPr>
        <w:ind w:left="9"/>
        <w:jc w:val="left"/>
        <w:rPr>
          <w:rFonts w:eastAsia="Calibri" w:cs="Tahoma"/>
          <w:szCs w:val="20"/>
          <w:lang w:eastAsia="en-US"/>
        </w:rPr>
      </w:pPr>
    </w:p>
    <w:p w:rsidR="001D504B" w:rsidRPr="00AC7150" w:rsidRDefault="005D11AC" w:rsidP="00BF0FDB">
      <w:pPr>
        <w:ind w:left="9"/>
        <w:jc w:val="left"/>
        <w:rPr>
          <w:rFonts w:eastAsia="Calibri" w:cs="Tahoma"/>
          <w:szCs w:val="20"/>
          <w:lang w:eastAsia="en-US"/>
        </w:rPr>
      </w:pPr>
      <w:r w:rsidRPr="00AC7150">
        <w:rPr>
          <w:rFonts w:eastAsia="Calibri" w:cs="Tahoma"/>
          <w:szCs w:val="20"/>
          <w:lang w:eastAsia="en-US"/>
        </w:rPr>
        <w:t xml:space="preserve">36.4 </w:t>
      </w:r>
      <w:r w:rsidR="001D504B" w:rsidRPr="00AC7150">
        <w:rPr>
          <w:rFonts w:eastAsia="Calibri" w:cs="Tahoma"/>
          <w:szCs w:val="20"/>
          <w:lang w:eastAsia="en-US"/>
        </w:rPr>
        <w:t xml:space="preserve">En cas de dissolution, une recommandation au ministre chargé de l’application de la loi sera faite à l’effet de remettre les biens à une association poursuivant des fins similaires. </w:t>
      </w:r>
    </w:p>
    <w:p w:rsidR="00B543D0" w:rsidRPr="00AC7150" w:rsidRDefault="00B543D0" w:rsidP="00BF0FDB">
      <w:pPr>
        <w:jc w:val="left"/>
        <w:rPr>
          <w:rFonts w:cs="Tahoma"/>
          <w:szCs w:val="20"/>
          <w:lang w:eastAsia="fr-FR"/>
        </w:rPr>
      </w:pPr>
    </w:p>
    <w:p w:rsidR="00B543D0" w:rsidRPr="00AC7150" w:rsidRDefault="00B543D0" w:rsidP="00BF0FDB">
      <w:pPr>
        <w:jc w:val="left"/>
        <w:rPr>
          <w:rFonts w:cs="Tahoma"/>
          <w:b/>
          <w:szCs w:val="20"/>
          <w:lang w:eastAsia="fr-FR"/>
        </w:rPr>
      </w:pPr>
      <w:r w:rsidRPr="00AC7150">
        <w:rPr>
          <w:rFonts w:cs="Tahoma"/>
          <w:b/>
          <w:szCs w:val="20"/>
          <w:lang w:eastAsia="fr-FR"/>
        </w:rPr>
        <w:t>ARTICLE 3</w:t>
      </w:r>
      <w:r w:rsidR="00C40857" w:rsidRPr="00AC7150">
        <w:rPr>
          <w:rFonts w:cs="Tahoma"/>
          <w:b/>
          <w:szCs w:val="20"/>
          <w:lang w:eastAsia="fr-FR"/>
        </w:rPr>
        <w:t>7</w:t>
      </w:r>
      <w:r w:rsidRPr="00AC7150">
        <w:rPr>
          <w:rFonts w:cs="Tahoma"/>
          <w:b/>
          <w:szCs w:val="20"/>
          <w:lang w:eastAsia="fr-FR"/>
        </w:rPr>
        <w:t xml:space="preserve"> : </w:t>
      </w:r>
      <w:r w:rsidRPr="00AC7150">
        <w:rPr>
          <w:rFonts w:cs="Tahoma"/>
          <w:b/>
          <w:szCs w:val="20"/>
        </w:rPr>
        <w:t>MODIFICATIONS AUX STATUTS ET RÈGLEMENTS</w:t>
      </w:r>
    </w:p>
    <w:p w:rsidR="003F414C" w:rsidRPr="00AC7150" w:rsidRDefault="003F414C" w:rsidP="00BF0FDB">
      <w:pPr>
        <w:jc w:val="left"/>
        <w:rPr>
          <w:rFonts w:cs="Tahoma"/>
          <w:szCs w:val="20"/>
          <w:lang w:val="fr-FR" w:eastAsia="fr-FR"/>
        </w:rPr>
      </w:pPr>
    </w:p>
    <w:p w:rsidR="00B543D0" w:rsidRPr="00AC7150" w:rsidRDefault="005D11AC" w:rsidP="00BF0FDB">
      <w:pPr>
        <w:ind w:left="-20"/>
        <w:jc w:val="left"/>
        <w:rPr>
          <w:rFonts w:cs="Tahoma"/>
          <w:szCs w:val="20"/>
        </w:rPr>
      </w:pPr>
      <w:r w:rsidRPr="00AC7150">
        <w:rPr>
          <w:rFonts w:cs="Tahoma"/>
          <w:szCs w:val="20"/>
          <w:lang w:val="fr-FR" w:eastAsia="fr-FR"/>
        </w:rPr>
        <w:t xml:space="preserve">37.1 </w:t>
      </w:r>
      <w:r w:rsidR="00B543D0" w:rsidRPr="00AC7150">
        <w:rPr>
          <w:rFonts w:cs="Tahoma"/>
          <w:szCs w:val="20"/>
          <w:lang w:val="fr-FR" w:eastAsia="fr-FR"/>
        </w:rPr>
        <w:t xml:space="preserve">Les </w:t>
      </w:r>
      <w:r w:rsidR="00831A74" w:rsidRPr="00AC7150">
        <w:rPr>
          <w:rFonts w:cs="Tahoma"/>
          <w:szCs w:val="20"/>
          <w:lang w:val="fr-FR" w:eastAsia="fr-FR"/>
        </w:rPr>
        <w:t>s</w:t>
      </w:r>
      <w:r w:rsidR="00B543D0" w:rsidRPr="00AC7150">
        <w:rPr>
          <w:rFonts w:cs="Tahoma"/>
          <w:szCs w:val="20"/>
          <w:lang w:val="fr-FR" w:eastAsia="fr-FR"/>
        </w:rPr>
        <w:t>tatuts et règlements ne peuvent être abrogés ou modifiés qu’en assemblée générale, où ces propositions devront recevoir l’assentiment des deux tiers (2/3) des membres présents</w:t>
      </w:r>
      <w:r w:rsidR="00C849CE" w:rsidRPr="00AC7150">
        <w:rPr>
          <w:rFonts w:cs="Tahoma"/>
          <w:szCs w:val="20"/>
        </w:rPr>
        <w:t xml:space="preserve"> (</w:t>
      </w:r>
      <w:r w:rsidR="00761F87" w:rsidRPr="00AC7150">
        <w:rPr>
          <w:rFonts w:cs="Tahoma"/>
          <w:szCs w:val="20"/>
        </w:rPr>
        <w:t>art.13.2.3</w:t>
      </w:r>
      <w:r w:rsidRPr="00AC7150">
        <w:rPr>
          <w:rFonts w:cs="Tahoma"/>
          <w:szCs w:val="20"/>
        </w:rPr>
        <w:t xml:space="preserve">  d</w:t>
      </w:r>
      <w:r w:rsidR="00761F87" w:rsidRPr="00AC7150">
        <w:rPr>
          <w:rFonts w:cs="Tahoma"/>
          <w:szCs w:val="20"/>
        </w:rPr>
        <w:t>).</w:t>
      </w:r>
    </w:p>
    <w:p w:rsidR="00B543D0" w:rsidRPr="00AC7150" w:rsidRDefault="00B543D0" w:rsidP="00BF0FDB">
      <w:pPr>
        <w:ind w:left="340"/>
        <w:jc w:val="left"/>
        <w:rPr>
          <w:rFonts w:cs="Tahoma"/>
          <w:szCs w:val="20"/>
        </w:rPr>
      </w:pPr>
    </w:p>
    <w:p w:rsidR="008B4FC5" w:rsidRPr="00AC7150" w:rsidRDefault="005D11AC" w:rsidP="00BF0FDB">
      <w:pPr>
        <w:ind w:left="-20"/>
        <w:jc w:val="left"/>
        <w:rPr>
          <w:rFonts w:cs="Tahoma"/>
          <w:i/>
          <w:szCs w:val="20"/>
        </w:rPr>
      </w:pPr>
      <w:r w:rsidRPr="00AC7150">
        <w:rPr>
          <w:rFonts w:cs="Tahoma"/>
          <w:szCs w:val="20"/>
          <w:lang w:eastAsia="fr-FR"/>
        </w:rPr>
        <w:t xml:space="preserve">37.2 </w:t>
      </w:r>
      <w:r w:rsidR="00831A74" w:rsidRPr="00AC7150">
        <w:rPr>
          <w:rFonts w:cs="Tahoma"/>
          <w:szCs w:val="20"/>
          <w:lang w:val="fr-FR" w:eastAsia="fr-FR"/>
        </w:rPr>
        <w:t xml:space="preserve">Les propositions de modifications </w:t>
      </w:r>
      <w:r w:rsidR="00831A74" w:rsidRPr="00AC7150">
        <w:rPr>
          <w:rFonts w:cs="Tahoma"/>
          <w:szCs w:val="20"/>
        </w:rPr>
        <w:t xml:space="preserve">aux règlements devront être envoyées à chacun des membres et </w:t>
      </w:r>
      <w:r w:rsidR="00831A74" w:rsidRPr="00AC7150">
        <w:rPr>
          <w:rFonts w:cs="Tahoma"/>
          <w:szCs w:val="20"/>
          <w:lang w:val="fr-FR" w:eastAsia="fr-FR"/>
        </w:rPr>
        <w:t>doivent accompagner l’avis de convocation</w:t>
      </w:r>
      <w:r w:rsidRPr="00AC7150">
        <w:rPr>
          <w:rFonts w:cs="Tahoma"/>
          <w:szCs w:val="20"/>
          <w:lang w:val="fr-FR" w:eastAsia="fr-FR"/>
        </w:rPr>
        <w:t xml:space="preserve"> </w:t>
      </w:r>
      <w:r w:rsidR="00C849CE" w:rsidRPr="00AC7150">
        <w:rPr>
          <w:rFonts w:cs="Tahoma"/>
          <w:szCs w:val="20"/>
          <w:lang w:val="fr-FR" w:eastAsia="fr-FR"/>
        </w:rPr>
        <w:t>(</w:t>
      </w:r>
      <w:r w:rsidRPr="00AC7150">
        <w:rPr>
          <w:rFonts w:cs="Tahoma"/>
          <w:szCs w:val="20"/>
          <w:lang w:val="fr-FR" w:eastAsia="fr-FR"/>
        </w:rPr>
        <w:t>art.13.4</w:t>
      </w:r>
      <w:r w:rsidR="0062704B" w:rsidRPr="00AC7150">
        <w:rPr>
          <w:rFonts w:cs="Tahoma"/>
          <w:szCs w:val="20"/>
          <w:lang w:val="fr-FR" w:eastAsia="fr-FR"/>
        </w:rPr>
        <w:t>.2</w:t>
      </w:r>
      <w:r w:rsidRPr="00AC7150">
        <w:rPr>
          <w:rFonts w:cs="Tahoma"/>
          <w:szCs w:val="20"/>
          <w:lang w:val="fr-FR" w:eastAsia="fr-FR"/>
        </w:rPr>
        <w:t>)</w:t>
      </w:r>
      <w:r w:rsidR="00831A74" w:rsidRPr="00AC7150">
        <w:rPr>
          <w:rFonts w:cs="Tahoma"/>
          <w:i/>
          <w:szCs w:val="20"/>
          <w:lang w:val="fr-FR" w:eastAsia="fr-FR"/>
        </w:rPr>
        <w:t>.</w:t>
      </w:r>
      <w:r w:rsidR="008B4FC5" w:rsidRPr="00AC7150">
        <w:rPr>
          <w:rFonts w:cs="Tahoma"/>
          <w:i/>
          <w:szCs w:val="20"/>
          <w:lang w:val="fr-FR" w:eastAsia="fr-FR"/>
        </w:rPr>
        <w:t xml:space="preserve">  </w:t>
      </w:r>
    </w:p>
    <w:p w:rsidR="008B4FC5" w:rsidRPr="00AC7150" w:rsidRDefault="008B4FC5" w:rsidP="00BF0FDB">
      <w:pPr>
        <w:ind w:left="340"/>
        <w:jc w:val="left"/>
        <w:rPr>
          <w:rFonts w:cs="Tahoma"/>
          <w:szCs w:val="20"/>
          <w:lang w:eastAsia="fr-FR"/>
        </w:rPr>
      </w:pPr>
    </w:p>
    <w:p w:rsidR="00B543D0" w:rsidRPr="00AC7150" w:rsidRDefault="005D11AC" w:rsidP="00BF0FDB">
      <w:pPr>
        <w:ind w:left="-20"/>
        <w:jc w:val="left"/>
        <w:rPr>
          <w:rFonts w:cs="Tahoma"/>
          <w:szCs w:val="20"/>
        </w:rPr>
      </w:pPr>
      <w:r w:rsidRPr="00AC7150">
        <w:rPr>
          <w:rFonts w:cs="Tahoma"/>
          <w:szCs w:val="20"/>
        </w:rPr>
        <w:t xml:space="preserve">37.3 </w:t>
      </w:r>
      <w:r w:rsidR="00B543D0" w:rsidRPr="00AC7150">
        <w:rPr>
          <w:rFonts w:cs="Tahoma"/>
          <w:szCs w:val="20"/>
        </w:rPr>
        <w:t>Un membre actif qui désire modifier les présents règlements, doit envoyer un avis écrit contenant le texte de l’article tel qu’il propose de le modifier. Celui-ci doit être parvenu au siège social de la corporation au moins deux (2) mois avant l’</w:t>
      </w:r>
      <w:r w:rsidR="00831A74" w:rsidRPr="00AC7150">
        <w:rPr>
          <w:rFonts w:cs="Tahoma"/>
          <w:szCs w:val="20"/>
        </w:rPr>
        <w:t>a</w:t>
      </w:r>
      <w:r w:rsidR="00B543D0" w:rsidRPr="00AC7150">
        <w:rPr>
          <w:rFonts w:cs="Tahoma"/>
          <w:szCs w:val="20"/>
        </w:rPr>
        <w:t>ssemblée générale.</w:t>
      </w:r>
    </w:p>
    <w:p w:rsidR="00B543D0" w:rsidRPr="00AC7150" w:rsidRDefault="00B543D0" w:rsidP="00BF0FDB">
      <w:pPr>
        <w:ind w:left="340"/>
        <w:jc w:val="left"/>
        <w:rPr>
          <w:rFonts w:cs="Tahoma"/>
          <w:szCs w:val="20"/>
        </w:rPr>
      </w:pPr>
    </w:p>
    <w:p w:rsidR="00B64AE2" w:rsidRPr="00AC7150" w:rsidRDefault="009F0954" w:rsidP="00BF0FDB">
      <w:pPr>
        <w:ind w:left="-20"/>
        <w:jc w:val="left"/>
        <w:rPr>
          <w:rFonts w:cs="Tahoma"/>
          <w:szCs w:val="20"/>
        </w:rPr>
      </w:pPr>
      <w:r w:rsidRPr="00AC7150">
        <w:rPr>
          <w:rFonts w:cs="Tahoma"/>
          <w:szCs w:val="20"/>
        </w:rPr>
        <w:t>37.4</w:t>
      </w:r>
      <w:r w:rsidR="005D11AC" w:rsidRPr="00AC7150">
        <w:rPr>
          <w:rFonts w:cs="Tahoma"/>
          <w:szCs w:val="20"/>
        </w:rPr>
        <w:t xml:space="preserve"> </w:t>
      </w:r>
      <w:r w:rsidR="00B543D0" w:rsidRPr="00AC7150">
        <w:rPr>
          <w:rFonts w:cs="Tahoma"/>
          <w:szCs w:val="20"/>
        </w:rPr>
        <w:t>Toute proposition d’amendement ou de modification devra être affichée dans les locaux du Comité Logemen’mêle en même temps que l’avis de convocation pour l’assemblée générale</w:t>
      </w:r>
      <w:r w:rsidR="00B9223A" w:rsidRPr="00AC7150">
        <w:rPr>
          <w:rFonts w:cs="Tahoma"/>
          <w:szCs w:val="20"/>
        </w:rPr>
        <w:t xml:space="preserve"> et </w:t>
      </w:r>
      <w:r w:rsidR="00B64AE2" w:rsidRPr="00AC7150">
        <w:rPr>
          <w:rFonts w:cs="Tahoma"/>
          <w:szCs w:val="20"/>
        </w:rPr>
        <w:t xml:space="preserve">selon les mêmes délais, soit </w:t>
      </w:r>
      <w:r w:rsidR="0062704B" w:rsidRPr="00AC7150">
        <w:rPr>
          <w:rFonts w:cs="Tahoma"/>
          <w:b/>
          <w:szCs w:val="20"/>
          <w:lang w:val="fr-FR" w:eastAsia="fr-FR"/>
        </w:rPr>
        <w:t>au moins</w:t>
      </w:r>
      <w:r w:rsidR="0062704B" w:rsidRPr="00AC7150">
        <w:rPr>
          <w:rFonts w:cs="Tahoma"/>
          <w:szCs w:val="20"/>
          <w:lang w:val="fr-FR" w:eastAsia="fr-FR"/>
        </w:rPr>
        <w:t xml:space="preserve"> </w:t>
      </w:r>
      <w:r w:rsidR="00B64AE2" w:rsidRPr="00AC7150">
        <w:rPr>
          <w:rFonts w:cs="Tahoma"/>
          <w:szCs w:val="20"/>
          <w:lang w:val="fr-FR" w:eastAsia="fr-FR"/>
        </w:rPr>
        <w:t xml:space="preserve">dix (10) </w:t>
      </w:r>
      <w:r w:rsidR="00B64AE2" w:rsidRPr="00AC7150">
        <w:rPr>
          <w:rFonts w:cs="Tahoma"/>
          <w:szCs w:val="20"/>
        </w:rPr>
        <w:t>jours ouvrables</w:t>
      </w:r>
      <w:r w:rsidR="00B64AE2" w:rsidRPr="00AC7150">
        <w:rPr>
          <w:rFonts w:cs="Tahoma"/>
          <w:szCs w:val="20"/>
          <w:lang w:val="fr-FR" w:eastAsia="fr-FR"/>
        </w:rPr>
        <w:t xml:space="preserve"> avant la tenue de l’assemblée</w:t>
      </w:r>
      <w:r w:rsidR="00B64AE2" w:rsidRPr="00AC7150">
        <w:rPr>
          <w:rFonts w:cs="Tahoma"/>
          <w:szCs w:val="20"/>
        </w:rPr>
        <w:t xml:space="preserve">, sauf en cas d'urgence où le délai peut être diminué à sept (7) jours ouvrables </w:t>
      </w:r>
      <w:r w:rsidR="00FA7A00" w:rsidRPr="00AC7150">
        <w:rPr>
          <w:rFonts w:cs="Tahoma"/>
          <w:szCs w:val="20"/>
        </w:rPr>
        <w:t>(</w:t>
      </w:r>
      <w:r w:rsidR="00B9223A" w:rsidRPr="00AC7150">
        <w:rPr>
          <w:rFonts w:cs="Tahoma"/>
          <w:szCs w:val="20"/>
        </w:rPr>
        <w:t>art.13.</w:t>
      </w:r>
      <w:r w:rsidR="00F87844" w:rsidRPr="00AC7150">
        <w:rPr>
          <w:rFonts w:cs="Tahoma"/>
          <w:szCs w:val="20"/>
        </w:rPr>
        <w:t>4.3</w:t>
      </w:r>
      <w:r w:rsidR="00831A74" w:rsidRPr="00AC7150">
        <w:rPr>
          <w:rFonts w:cs="Tahoma"/>
          <w:szCs w:val="20"/>
        </w:rPr>
        <w:t>)</w:t>
      </w:r>
      <w:r w:rsidR="00A253D3" w:rsidRPr="00AC7150">
        <w:rPr>
          <w:rFonts w:cs="Tahoma"/>
          <w:szCs w:val="20"/>
        </w:rPr>
        <w:t>.</w:t>
      </w:r>
    </w:p>
    <w:p w:rsidR="00C40857" w:rsidRPr="00AC7150" w:rsidRDefault="00C40857" w:rsidP="00BF0FDB">
      <w:pPr>
        <w:jc w:val="left"/>
        <w:rPr>
          <w:rFonts w:cs="Tahoma"/>
          <w:szCs w:val="20"/>
        </w:rPr>
      </w:pPr>
    </w:p>
    <w:p w:rsidR="00B543D0" w:rsidRPr="00AC7150" w:rsidRDefault="00B543D0" w:rsidP="00BF0FDB">
      <w:pPr>
        <w:widowControl w:val="0"/>
        <w:jc w:val="left"/>
        <w:rPr>
          <w:rFonts w:cs="Tahoma"/>
          <w:b/>
          <w:szCs w:val="20"/>
          <w:lang w:eastAsia="fr-FR"/>
        </w:rPr>
      </w:pPr>
      <w:r w:rsidRPr="00AC7150">
        <w:rPr>
          <w:rFonts w:cs="Tahoma"/>
          <w:b/>
          <w:szCs w:val="20"/>
          <w:lang w:eastAsia="fr-FR"/>
        </w:rPr>
        <w:lastRenderedPageBreak/>
        <w:t>ARTICLE 3</w:t>
      </w:r>
      <w:r w:rsidR="00C40857" w:rsidRPr="00AC7150">
        <w:rPr>
          <w:rFonts w:cs="Tahoma"/>
          <w:b/>
          <w:szCs w:val="20"/>
          <w:lang w:eastAsia="fr-FR"/>
        </w:rPr>
        <w:t>8</w:t>
      </w:r>
      <w:r w:rsidRPr="00AC7150">
        <w:rPr>
          <w:rFonts w:cs="Tahoma"/>
          <w:b/>
          <w:szCs w:val="20"/>
          <w:lang w:eastAsia="fr-FR"/>
        </w:rPr>
        <w:t> : ENTRÉE EN VIGUEUR</w:t>
      </w:r>
    </w:p>
    <w:p w:rsidR="00B543D0" w:rsidRPr="00AC7150" w:rsidRDefault="00B543D0" w:rsidP="00BF0FDB">
      <w:pPr>
        <w:widowControl w:val="0"/>
        <w:jc w:val="left"/>
        <w:rPr>
          <w:rFonts w:cs="Tahoma"/>
          <w:b/>
          <w:szCs w:val="20"/>
          <w:lang w:eastAsia="fr-FR"/>
        </w:rPr>
      </w:pPr>
    </w:p>
    <w:p w:rsidR="00B543D0" w:rsidRPr="00AC7150" w:rsidRDefault="00B543D0" w:rsidP="00BF0FDB">
      <w:pPr>
        <w:widowControl w:val="0"/>
        <w:jc w:val="left"/>
        <w:rPr>
          <w:rFonts w:cs="Tahoma"/>
          <w:szCs w:val="20"/>
          <w:lang w:val="fr-FR" w:eastAsia="en-US"/>
        </w:rPr>
      </w:pPr>
      <w:r w:rsidRPr="00AC7150">
        <w:rPr>
          <w:rFonts w:cs="Tahoma"/>
          <w:szCs w:val="20"/>
          <w:lang w:eastAsia="fr-FR"/>
        </w:rPr>
        <w:t xml:space="preserve">Ces </w:t>
      </w:r>
      <w:r w:rsidR="00831A74" w:rsidRPr="00AC7150">
        <w:rPr>
          <w:rFonts w:cs="Tahoma"/>
          <w:szCs w:val="20"/>
          <w:lang w:eastAsia="fr-FR"/>
        </w:rPr>
        <w:t>s</w:t>
      </w:r>
      <w:r w:rsidRPr="00AC7150">
        <w:rPr>
          <w:rFonts w:cs="Tahoma"/>
          <w:szCs w:val="20"/>
          <w:lang w:eastAsia="fr-FR"/>
        </w:rPr>
        <w:t xml:space="preserve">tatuts et </w:t>
      </w:r>
      <w:r w:rsidR="00831A74" w:rsidRPr="00AC7150">
        <w:rPr>
          <w:rFonts w:cs="Tahoma"/>
          <w:szCs w:val="20"/>
          <w:lang w:eastAsia="fr-FR"/>
        </w:rPr>
        <w:t>r</w:t>
      </w:r>
      <w:r w:rsidRPr="00AC7150">
        <w:rPr>
          <w:rFonts w:cs="Tahoma"/>
          <w:szCs w:val="20"/>
          <w:lang w:eastAsia="fr-FR"/>
        </w:rPr>
        <w:t xml:space="preserve">èglements ont été dûment adoptés lors de </w:t>
      </w:r>
      <w:r w:rsidRPr="00AC7150">
        <w:rPr>
          <w:rFonts w:cs="Tahoma"/>
          <w:szCs w:val="20"/>
          <w:lang w:val="fr-FR" w:eastAsia="en-US"/>
        </w:rPr>
        <w:t>l’</w:t>
      </w:r>
      <w:r w:rsidR="00831A74" w:rsidRPr="00AC7150">
        <w:rPr>
          <w:rFonts w:cs="Tahoma"/>
          <w:szCs w:val="20"/>
          <w:lang w:val="fr-FR" w:eastAsia="en-US"/>
        </w:rPr>
        <w:t>a</w:t>
      </w:r>
      <w:r w:rsidRPr="00AC7150">
        <w:rPr>
          <w:rFonts w:cs="Tahoma"/>
          <w:szCs w:val="20"/>
          <w:lang w:val="fr-FR" w:eastAsia="en-US"/>
        </w:rPr>
        <w:t xml:space="preserve">ssemblée générale de fondation du Comité Logemen’mêle </w:t>
      </w:r>
    </w:p>
    <w:p w:rsidR="00503E1A" w:rsidRPr="00AC7150" w:rsidRDefault="00503E1A" w:rsidP="00BF0FDB">
      <w:pPr>
        <w:widowControl w:val="0"/>
        <w:jc w:val="left"/>
        <w:rPr>
          <w:rFonts w:cs="Tahoma"/>
          <w:szCs w:val="20"/>
          <w:lang w:val="fr-FR" w:eastAsia="en-US"/>
        </w:rPr>
      </w:pPr>
    </w:p>
    <w:p w:rsidR="00B543D0" w:rsidRPr="00AC7150" w:rsidRDefault="00B543D0" w:rsidP="00BF0FDB">
      <w:pPr>
        <w:widowControl w:val="0"/>
        <w:jc w:val="left"/>
        <w:rPr>
          <w:rFonts w:cs="Tahoma"/>
          <w:szCs w:val="20"/>
          <w:lang w:val="fr-FR" w:eastAsia="en-US"/>
        </w:rPr>
      </w:pPr>
      <w:r w:rsidRPr="00AC7150">
        <w:rPr>
          <w:rFonts w:cs="Tahoma"/>
          <w:szCs w:val="20"/>
          <w:lang w:val="fr-FR" w:eastAsia="en-US"/>
        </w:rPr>
        <w:t>tenue le ______________________________________ à St-Hyacinthe</w:t>
      </w:r>
    </w:p>
    <w:p w:rsidR="00B543D0" w:rsidRPr="00AC7150" w:rsidRDefault="00B543D0" w:rsidP="00BF0FDB">
      <w:pPr>
        <w:widowControl w:val="0"/>
        <w:jc w:val="left"/>
        <w:rPr>
          <w:rFonts w:cs="Tahoma"/>
          <w:szCs w:val="20"/>
          <w:lang w:val="fr-FR"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375"/>
      </w:tblGrid>
      <w:tr w:rsidR="00AC7150" w:rsidRPr="00AC7150" w:rsidTr="00DF1B2A">
        <w:tc>
          <w:tcPr>
            <w:tcW w:w="5379" w:type="dxa"/>
          </w:tcPr>
          <w:p w:rsidR="00B543D0" w:rsidRPr="00AC7150" w:rsidRDefault="00B543D0" w:rsidP="00BF0FDB">
            <w:pPr>
              <w:pBdr>
                <w:bottom w:val="single" w:sz="12" w:space="1" w:color="auto"/>
              </w:pBdr>
              <w:jc w:val="center"/>
              <w:rPr>
                <w:rFonts w:cs="Tahoma"/>
                <w:szCs w:val="20"/>
                <w:lang w:val="fr-FR" w:eastAsia="fr-FR"/>
              </w:rPr>
            </w:pPr>
          </w:p>
          <w:p w:rsidR="00B543D0" w:rsidRPr="00AC7150" w:rsidRDefault="00B543D0" w:rsidP="00BF0FDB">
            <w:pPr>
              <w:pBdr>
                <w:bottom w:val="single" w:sz="12" w:space="1" w:color="auto"/>
              </w:pBdr>
              <w:jc w:val="center"/>
              <w:rPr>
                <w:rFonts w:cs="Tahoma"/>
                <w:szCs w:val="20"/>
                <w:lang w:eastAsia="fr-FR"/>
              </w:rPr>
            </w:pPr>
          </w:p>
          <w:p w:rsidR="00B543D0" w:rsidRPr="00AC7150" w:rsidRDefault="00B543D0" w:rsidP="00BF0FDB">
            <w:pPr>
              <w:pBdr>
                <w:bottom w:val="single" w:sz="12" w:space="1" w:color="auto"/>
              </w:pBdr>
              <w:jc w:val="center"/>
              <w:rPr>
                <w:rFonts w:cs="Tahoma"/>
                <w:szCs w:val="20"/>
                <w:lang w:eastAsia="fr-FR"/>
              </w:rPr>
            </w:pPr>
          </w:p>
          <w:p w:rsidR="00B543D0" w:rsidRPr="00AC7150" w:rsidRDefault="00B543D0" w:rsidP="00BF0FDB">
            <w:pPr>
              <w:jc w:val="center"/>
              <w:rPr>
                <w:rFonts w:cs="Tahoma"/>
                <w:szCs w:val="20"/>
              </w:rPr>
            </w:pPr>
            <w:r w:rsidRPr="00AC7150">
              <w:rPr>
                <w:rFonts w:cs="Tahoma"/>
                <w:szCs w:val="20"/>
                <w:lang w:eastAsia="fr-FR"/>
              </w:rPr>
              <w:t>Président(e)</w:t>
            </w:r>
          </w:p>
        </w:tc>
        <w:tc>
          <w:tcPr>
            <w:tcW w:w="5375" w:type="dxa"/>
          </w:tcPr>
          <w:p w:rsidR="00B543D0" w:rsidRPr="00AC7150" w:rsidRDefault="00B543D0" w:rsidP="00BF0FDB">
            <w:pPr>
              <w:jc w:val="center"/>
              <w:rPr>
                <w:rFonts w:cs="Tahoma"/>
                <w:szCs w:val="20"/>
              </w:rPr>
            </w:pPr>
          </w:p>
          <w:p w:rsidR="00B543D0" w:rsidRPr="00AC7150" w:rsidRDefault="00B543D0" w:rsidP="00BF0FDB">
            <w:pPr>
              <w:jc w:val="center"/>
              <w:rPr>
                <w:rFonts w:cs="Tahoma"/>
                <w:szCs w:val="20"/>
              </w:rPr>
            </w:pPr>
          </w:p>
          <w:p w:rsidR="00B543D0" w:rsidRPr="00AC7150" w:rsidRDefault="00B543D0" w:rsidP="00BF0FDB">
            <w:pPr>
              <w:pBdr>
                <w:bottom w:val="single" w:sz="12" w:space="1" w:color="auto"/>
              </w:pBdr>
              <w:jc w:val="center"/>
              <w:rPr>
                <w:rFonts w:cs="Tahoma"/>
                <w:szCs w:val="20"/>
                <w:lang w:eastAsia="fr-FR"/>
              </w:rPr>
            </w:pPr>
          </w:p>
          <w:p w:rsidR="00B543D0" w:rsidRPr="00AC7150" w:rsidRDefault="00831A74" w:rsidP="00BF0FDB">
            <w:pPr>
              <w:jc w:val="center"/>
              <w:rPr>
                <w:rFonts w:cs="Tahoma"/>
                <w:szCs w:val="20"/>
              </w:rPr>
            </w:pPr>
            <w:r w:rsidRPr="00AC7150">
              <w:rPr>
                <w:rFonts w:cs="Tahoma"/>
                <w:szCs w:val="20"/>
                <w:lang w:eastAsia="fr-FR"/>
              </w:rPr>
              <w:t>s</w:t>
            </w:r>
            <w:r w:rsidR="00B543D0" w:rsidRPr="00AC7150">
              <w:rPr>
                <w:rFonts w:cs="Tahoma"/>
                <w:szCs w:val="20"/>
                <w:lang w:eastAsia="fr-FR"/>
              </w:rPr>
              <w:t>igné à St-Hyacinthe le (date)</w:t>
            </w:r>
          </w:p>
        </w:tc>
      </w:tr>
      <w:tr w:rsidR="00AC7150" w:rsidRPr="00AC7150" w:rsidTr="00DF1B2A">
        <w:tc>
          <w:tcPr>
            <w:tcW w:w="5379" w:type="dxa"/>
          </w:tcPr>
          <w:p w:rsidR="00B543D0" w:rsidRPr="00AC7150" w:rsidRDefault="00B543D0" w:rsidP="00BF0FDB">
            <w:pPr>
              <w:jc w:val="center"/>
              <w:rPr>
                <w:rFonts w:cs="Tahoma"/>
                <w:szCs w:val="20"/>
              </w:rPr>
            </w:pPr>
          </w:p>
          <w:p w:rsidR="00B543D0" w:rsidRPr="00AC7150" w:rsidRDefault="00B543D0" w:rsidP="00BF0FDB">
            <w:pPr>
              <w:jc w:val="center"/>
              <w:rPr>
                <w:rFonts w:cs="Tahoma"/>
                <w:szCs w:val="20"/>
              </w:rPr>
            </w:pPr>
          </w:p>
          <w:p w:rsidR="00DF1B2A" w:rsidRPr="00AC7150" w:rsidRDefault="00DF1B2A" w:rsidP="00BF0FDB">
            <w:pPr>
              <w:jc w:val="center"/>
              <w:rPr>
                <w:rFonts w:cs="Tahoma"/>
                <w:szCs w:val="20"/>
              </w:rPr>
            </w:pPr>
          </w:p>
          <w:p w:rsidR="00B543D0" w:rsidRPr="00AC7150" w:rsidRDefault="00B543D0" w:rsidP="00BF0FDB">
            <w:pPr>
              <w:pBdr>
                <w:bottom w:val="single" w:sz="12" w:space="1" w:color="auto"/>
              </w:pBdr>
              <w:jc w:val="center"/>
              <w:rPr>
                <w:rFonts w:cs="Tahoma"/>
                <w:szCs w:val="20"/>
                <w:lang w:eastAsia="fr-FR"/>
              </w:rPr>
            </w:pPr>
          </w:p>
          <w:p w:rsidR="00B543D0" w:rsidRPr="00AC7150" w:rsidRDefault="00B543D0" w:rsidP="00BF0FDB">
            <w:pPr>
              <w:jc w:val="center"/>
              <w:rPr>
                <w:rFonts w:cs="Tahoma"/>
                <w:szCs w:val="20"/>
              </w:rPr>
            </w:pPr>
            <w:r w:rsidRPr="00AC7150">
              <w:rPr>
                <w:rFonts w:cs="Tahoma"/>
                <w:szCs w:val="20"/>
              </w:rPr>
              <w:t>Secrétaire</w:t>
            </w:r>
          </w:p>
          <w:p w:rsidR="00B543D0" w:rsidRPr="00AC7150" w:rsidRDefault="00B543D0" w:rsidP="00BF0FDB">
            <w:pPr>
              <w:jc w:val="center"/>
              <w:rPr>
                <w:rFonts w:cs="Tahoma"/>
                <w:szCs w:val="20"/>
              </w:rPr>
            </w:pPr>
          </w:p>
        </w:tc>
        <w:tc>
          <w:tcPr>
            <w:tcW w:w="5375" w:type="dxa"/>
          </w:tcPr>
          <w:p w:rsidR="00B543D0" w:rsidRPr="00AC7150" w:rsidRDefault="00B543D0" w:rsidP="00BF0FDB">
            <w:pPr>
              <w:jc w:val="center"/>
              <w:rPr>
                <w:rFonts w:cs="Tahoma"/>
                <w:szCs w:val="20"/>
              </w:rPr>
            </w:pPr>
          </w:p>
          <w:p w:rsidR="00B543D0" w:rsidRPr="00AC7150" w:rsidRDefault="00B543D0" w:rsidP="00BF0FDB">
            <w:pPr>
              <w:jc w:val="center"/>
              <w:rPr>
                <w:rFonts w:cs="Tahoma"/>
                <w:szCs w:val="20"/>
              </w:rPr>
            </w:pPr>
          </w:p>
          <w:p w:rsidR="00B543D0" w:rsidRPr="00AC7150" w:rsidRDefault="00B543D0" w:rsidP="00BF0FDB">
            <w:pPr>
              <w:pBdr>
                <w:bottom w:val="single" w:sz="12" w:space="1" w:color="auto"/>
              </w:pBdr>
              <w:jc w:val="center"/>
              <w:rPr>
                <w:rFonts w:cs="Tahoma"/>
                <w:szCs w:val="20"/>
                <w:lang w:eastAsia="fr-FR"/>
              </w:rPr>
            </w:pPr>
          </w:p>
          <w:p w:rsidR="00DF1B2A" w:rsidRPr="00AC7150" w:rsidRDefault="00DF1B2A" w:rsidP="00BF0FDB">
            <w:pPr>
              <w:pBdr>
                <w:bottom w:val="single" w:sz="12" w:space="1" w:color="auto"/>
              </w:pBdr>
              <w:jc w:val="center"/>
              <w:rPr>
                <w:rFonts w:cs="Tahoma"/>
                <w:szCs w:val="20"/>
                <w:lang w:eastAsia="fr-FR"/>
              </w:rPr>
            </w:pPr>
          </w:p>
          <w:p w:rsidR="00B543D0" w:rsidRPr="00AC7150" w:rsidRDefault="00831A74" w:rsidP="00BF0FDB">
            <w:pPr>
              <w:jc w:val="center"/>
              <w:rPr>
                <w:rFonts w:cs="Tahoma"/>
                <w:szCs w:val="20"/>
              </w:rPr>
            </w:pPr>
            <w:r w:rsidRPr="00AC7150">
              <w:rPr>
                <w:rFonts w:cs="Tahoma"/>
                <w:szCs w:val="20"/>
                <w:lang w:eastAsia="fr-FR"/>
              </w:rPr>
              <w:t>s</w:t>
            </w:r>
            <w:r w:rsidR="00B543D0" w:rsidRPr="00AC7150">
              <w:rPr>
                <w:rFonts w:cs="Tahoma"/>
                <w:szCs w:val="20"/>
                <w:lang w:eastAsia="fr-FR"/>
              </w:rPr>
              <w:t>igné à St-Hyacinthe le (date)</w:t>
            </w:r>
          </w:p>
        </w:tc>
      </w:tr>
    </w:tbl>
    <w:p w:rsidR="00FC4D97" w:rsidRPr="00AC7150" w:rsidRDefault="00FC4D97"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p>
    <w:p w:rsidR="0075338A" w:rsidRPr="00AC7150" w:rsidRDefault="0075338A" w:rsidP="00BF0FDB">
      <w:pPr>
        <w:jc w:val="left"/>
        <w:rPr>
          <w:rFonts w:cs="Tahoma"/>
          <w:szCs w:val="20"/>
          <w:lang w:val="fr-FR"/>
        </w:rPr>
      </w:pPr>
      <w:r w:rsidRPr="00AC7150">
        <w:rPr>
          <w:rFonts w:cs="Tahoma"/>
          <w:szCs w:val="20"/>
          <w:lang w:val="fr-FR"/>
        </w:rPr>
        <w:t>Statuts et règlements tels que présentés par le comité provisoire à l’Assemblée générale de fondation du Comité Logemen’mêle tenue le 2 décembre 2014.</w:t>
      </w:r>
    </w:p>
    <w:p w:rsidR="0075338A" w:rsidRPr="00586EB3" w:rsidRDefault="0075338A" w:rsidP="00BF0FDB">
      <w:pPr>
        <w:jc w:val="left"/>
        <w:rPr>
          <w:rFonts w:cs="Tahoma"/>
          <w:szCs w:val="20"/>
          <w:lang w:val="fr-FR"/>
        </w:rPr>
      </w:pPr>
    </w:p>
    <w:sectPr w:rsidR="0075338A" w:rsidRPr="00586EB3" w:rsidSect="00B31351">
      <w:footerReference w:type="default" r:id="rId8"/>
      <w:pgSz w:w="12240" w:h="15840"/>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DF" w:rsidRDefault="005D46DF" w:rsidP="00B31351">
      <w:r>
        <w:separator/>
      </w:r>
    </w:p>
  </w:endnote>
  <w:endnote w:type="continuationSeparator" w:id="0">
    <w:p w:rsidR="005D46DF" w:rsidRDefault="005D46DF" w:rsidP="00B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5"/>
      <w:gridCol w:w="9639"/>
    </w:tblGrid>
    <w:tr w:rsidR="008D31CB">
      <w:tc>
        <w:tcPr>
          <w:tcW w:w="918" w:type="dxa"/>
        </w:tcPr>
        <w:p w:rsidR="008D31CB" w:rsidRPr="008830E3" w:rsidRDefault="008D31CB" w:rsidP="00B31351">
          <w:pPr>
            <w:pStyle w:val="Pieddepage"/>
            <w:jc w:val="center"/>
            <w:rPr>
              <w:bCs/>
              <w:color w:val="4F81BD" w:themeColor="accent1"/>
              <w:sz w:val="18"/>
              <w:szCs w:val="18"/>
              <w14:numForm w14:val="oldStyle"/>
            </w:rPr>
          </w:pPr>
          <w:r w:rsidRPr="008830E3">
            <w:rPr>
              <w:sz w:val="18"/>
              <w:szCs w:val="18"/>
              <w14:shadow w14:blurRad="50800" w14:dist="38100" w14:dir="2700000" w14:sx="100000" w14:sy="100000" w14:kx="0" w14:ky="0" w14:algn="tl">
                <w14:srgbClr w14:val="000000">
                  <w14:alpha w14:val="60000"/>
                </w14:srgbClr>
              </w14:shadow>
              <w14:numForm w14:val="oldStyle"/>
            </w:rPr>
            <w:fldChar w:fldCharType="begin"/>
          </w:r>
          <w:r w:rsidRPr="008830E3">
            <w:rPr>
              <w:sz w:val="18"/>
              <w:szCs w:val="18"/>
              <w14:shadow w14:blurRad="50800" w14:dist="38100" w14:dir="2700000" w14:sx="100000" w14:sy="100000" w14:kx="0" w14:ky="0" w14:algn="tl">
                <w14:srgbClr w14:val="000000">
                  <w14:alpha w14:val="60000"/>
                </w14:srgbClr>
              </w14:shadow>
              <w14:numForm w14:val="oldStyle"/>
            </w:rPr>
            <w:instrText>PAGE   \* MERGEFORMAT</w:instrText>
          </w:r>
          <w:r w:rsidRPr="008830E3">
            <w:rPr>
              <w:sz w:val="18"/>
              <w:szCs w:val="18"/>
              <w14:shadow w14:blurRad="50800" w14:dist="38100" w14:dir="2700000" w14:sx="100000" w14:sy="100000" w14:kx="0" w14:ky="0" w14:algn="tl">
                <w14:srgbClr w14:val="000000">
                  <w14:alpha w14:val="60000"/>
                </w14:srgbClr>
              </w14:shadow>
              <w14:numForm w14:val="oldStyle"/>
            </w:rPr>
            <w:fldChar w:fldCharType="separate"/>
          </w:r>
          <w:r w:rsidR="00DD20E2" w:rsidRPr="00DD20E2">
            <w:rPr>
              <w:bCs/>
              <w:noProof/>
              <w:sz w:val="18"/>
              <w:szCs w:val="18"/>
              <w:lang w:val="fr-FR"/>
              <w14:shadow w14:blurRad="50800" w14:dist="38100" w14:dir="2700000" w14:sx="100000" w14:sy="100000" w14:kx="0" w14:ky="0" w14:algn="tl">
                <w14:srgbClr w14:val="000000">
                  <w14:alpha w14:val="60000"/>
                </w14:srgbClr>
              </w14:shadow>
              <w14:numForm w14:val="oldStyle"/>
            </w:rPr>
            <w:t>1</w:t>
          </w:r>
          <w:r w:rsidRPr="008830E3">
            <w:rPr>
              <w:bCs/>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D31CB" w:rsidRPr="00B31351" w:rsidRDefault="008D31CB" w:rsidP="008830E3">
          <w:pPr>
            <w:pStyle w:val="Pieddepage"/>
            <w:jc w:val="center"/>
            <w:rPr>
              <w:sz w:val="18"/>
              <w:szCs w:val="18"/>
            </w:rPr>
          </w:pPr>
          <w:r>
            <w:rPr>
              <w:sz w:val="18"/>
              <w:szCs w:val="18"/>
            </w:rPr>
            <w:t>Statuts et Règlements - Comité Logemen’mêle</w:t>
          </w:r>
        </w:p>
      </w:tc>
    </w:tr>
  </w:tbl>
  <w:p w:rsidR="008D31CB" w:rsidRPr="00B31351" w:rsidRDefault="008D31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DF" w:rsidRDefault="005D46DF" w:rsidP="00B31351">
      <w:r>
        <w:separator/>
      </w:r>
    </w:p>
  </w:footnote>
  <w:footnote w:type="continuationSeparator" w:id="0">
    <w:p w:rsidR="005D46DF" w:rsidRDefault="005D46DF" w:rsidP="00B3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317"/>
    <w:multiLevelType w:val="hybridMultilevel"/>
    <w:tmpl w:val="26A02F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1CB00D1"/>
    <w:multiLevelType w:val="hybridMultilevel"/>
    <w:tmpl w:val="0788390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2D30F61"/>
    <w:multiLevelType w:val="hybridMultilevel"/>
    <w:tmpl w:val="4FA26E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46F559C"/>
    <w:multiLevelType w:val="hybridMultilevel"/>
    <w:tmpl w:val="2B1E65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53A22A8"/>
    <w:multiLevelType w:val="hybridMultilevel"/>
    <w:tmpl w:val="A1BC24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9548F8"/>
    <w:multiLevelType w:val="multilevel"/>
    <w:tmpl w:val="2092F3EC"/>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95B09E4"/>
    <w:multiLevelType w:val="hybridMultilevel"/>
    <w:tmpl w:val="5F78D1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B9D2962"/>
    <w:multiLevelType w:val="hybridMultilevel"/>
    <w:tmpl w:val="EEACDF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2BE48B2"/>
    <w:multiLevelType w:val="multilevel"/>
    <w:tmpl w:val="42C275D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2FE5CEE"/>
    <w:multiLevelType w:val="hybridMultilevel"/>
    <w:tmpl w:val="BFB4EC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4757C95"/>
    <w:multiLevelType w:val="hybridMultilevel"/>
    <w:tmpl w:val="85B851F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6556A33"/>
    <w:multiLevelType w:val="multilevel"/>
    <w:tmpl w:val="E32832EC"/>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66855B9"/>
    <w:multiLevelType w:val="hybridMultilevel"/>
    <w:tmpl w:val="E5962B3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6E17974"/>
    <w:multiLevelType w:val="hybridMultilevel"/>
    <w:tmpl w:val="4CBC43C2"/>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C0E0426"/>
    <w:multiLevelType w:val="hybridMultilevel"/>
    <w:tmpl w:val="BD0E6794"/>
    <w:lvl w:ilvl="0" w:tplc="0C0C0017">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15">
    <w:nsid w:val="1E3E7097"/>
    <w:multiLevelType w:val="hybridMultilevel"/>
    <w:tmpl w:val="3F1092BE"/>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6">
    <w:nsid w:val="20E34D7E"/>
    <w:multiLevelType w:val="hybridMultilevel"/>
    <w:tmpl w:val="34B685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4D368BD"/>
    <w:multiLevelType w:val="hybridMultilevel"/>
    <w:tmpl w:val="CF50E2F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8336C6B"/>
    <w:multiLevelType w:val="hybridMultilevel"/>
    <w:tmpl w:val="3D98504C"/>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9">
    <w:nsid w:val="2961318D"/>
    <w:multiLevelType w:val="hybridMultilevel"/>
    <w:tmpl w:val="30F8FDD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B965B39"/>
    <w:multiLevelType w:val="hybridMultilevel"/>
    <w:tmpl w:val="B65A49E8"/>
    <w:lvl w:ilvl="0" w:tplc="0C0C0017">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nsid w:val="2DCF28DA"/>
    <w:multiLevelType w:val="hybridMultilevel"/>
    <w:tmpl w:val="FEBAC8E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2E942219"/>
    <w:multiLevelType w:val="hybridMultilevel"/>
    <w:tmpl w:val="7D3AB1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2720648"/>
    <w:multiLevelType w:val="hybridMultilevel"/>
    <w:tmpl w:val="6CB6F4F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319743C"/>
    <w:multiLevelType w:val="multilevel"/>
    <w:tmpl w:val="FA680F1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1937552"/>
    <w:multiLevelType w:val="multilevel"/>
    <w:tmpl w:val="49E2B018"/>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A5A2FF7"/>
    <w:multiLevelType w:val="hybridMultilevel"/>
    <w:tmpl w:val="86FC1ACC"/>
    <w:lvl w:ilvl="0" w:tplc="0C0C0017">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27">
    <w:nsid w:val="52193F2A"/>
    <w:multiLevelType w:val="hybridMultilevel"/>
    <w:tmpl w:val="CFBE368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58F0CDB"/>
    <w:multiLevelType w:val="hybridMultilevel"/>
    <w:tmpl w:val="AD02A3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FF62D8E"/>
    <w:multiLevelType w:val="hybridMultilevel"/>
    <w:tmpl w:val="94FAE76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3E62BEF"/>
    <w:multiLevelType w:val="hybridMultilevel"/>
    <w:tmpl w:val="4CB674A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5577C8A"/>
    <w:multiLevelType w:val="hybridMultilevel"/>
    <w:tmpl w:val="0BAADE2A"/>
    <w:lvl w:ilvl="0" w:tplc="0C0C0017">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32">
    <w:nsid w:val="66495552"/>
    <w:multiLevelType w:val="multilevel"/>
    <w:tmpl w:val="CC627B22"/>
    <w:lvl w:ilvl="0">
      <w:start w:val="13"/>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77A00B8"/>
    <w:multiLevelType w:val="hybridMultilevel"/>
    <w:tmpl w:val="7316A1B0"/>
    <w:lvl w:ilvl="0" w:tplc="0C0C0017">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34">
    <w:nsid w:val="695D54B3"/>
    <w:multiLevelType w:val="hybridMultilevel"/>
    <w:tmpl w:val="5756F2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C733BB4"/>
    <w:multiLevelType w:val="hybridMultilevel"/>
    <w:tmpl w:val="5BC27F04"/>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36">
    <w:nsid w:val="73D327E6"/>
    <w:multiLevelType w:val="hybridMultilevel"/>
    <w:tmpl w:val="7FC06B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8622231"/>
    <w:multiLevelType w:val="multilevel"/>
    <w:tmpl w:val="D284C82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A375121"/>
    <w:multiLevelType w:val="multilevel"/>
    <w:tmpl w:val="266ECABC"/>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D8A5A06"/>
    <w:multiLevelType w:val="hybridMultilevel"/>
    <w:tmpl w:val="CBFE842C"/>
    <w:lvl w:ilvl="0" w:tplc="0C0C0017">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num w:numId="1">
    <w:abstractNumId w:val="29"/>
  </w:num>
  <w:num w:numId="2">
    <w:abstractNumId w:val="2"/>
  </w:num>
  <w:num w:numId="3">
    <w:abstractNumId w:val="0"/>
  </w:num>
  <w:num w:numId="4">
    <w:abstractNumId w:val="35"/>
  </w:num>
  <w:num w:numId="5">
    <w:abstractNumId w:val="15"/>
  </w:num>
  <w:num w:numId="6">
    <w:abstractNumId w:val="1"/>
  </w:num>
  <w:num w:numId="7">
    <w:abstractNumId w:val="18"/>
  </w:num>
  <w:num w:numId="8">
    <w:abstractNumId w:val="13"/>
  </w:num>
  <w:num w:numId="9">
    <w:abstractNumId w:val="20"/>
  </w:num>
  <w:num w:numId="10">
    <w:abstractNumId w:val="12"/>
  </w:num>
  <w:num w:numId="11">
    <w:abstractNumId w:val="6"/>
  </w:num>
  <w:num w:numId="12">
    <w:abstractNumId w:val="17"/>
  </w:num>
  <w:num w:numId="13">
    <w:abstractNumId w:val="22"/>
  </w:num>
  <w:num w:numId="14">
    <w:abstractNumId w:val="3"/>
  </w:num>
  <w:num w:numId="15">
    <w:abstractNumId w:val="36"/>
  </w:num>
  <w:num w:numId="16">
    <w:abstractNumId w:val="9"/>
  </w:num>
  <w:num w:numId="17">
    <w:abstractNumId w:val="21"/>
  </w:num>
  <w:num w:numId="18">
    <w:abstractNumId w:val="4"/>
  </w:num>
  <w:num w:numId="19">
    <w:abstractNumId w:val="23"/>
  </w:num>
  <w:num w:numId="20">
    <w:abstractNumId w:val="10"/>
  </w:num>
  <w:num w:numId="21">
    <w:abstractNumId w:val="19"/>
  </w:num>
  <w:num w:numId="22">
    <w:abstractNumId w:val="7"/>
  </w:num>
  <w:num w:numId="23">
    <w:abstractNumId w:val="30"/>
  </w:num>
  <w:num w:numId="24">
    <w:abstractNumId w:val="27"/>
  </w:num>
  <w:num w:numId="25">
    <w:abstractNumId w:val="25"/>
  </w:num>
  <w:num w:numId="26">
    <w:abstractNumId w:val="5"/>
  </w:num>
  <w:num w:numId="27">
    <w:abstractNumId w:val="11"/>
  </w:num>
  <w:num w:numId="28">
    <w:abstractNumId w:val="37"/>
  </w:num>
  <w:num w:numId="29">
    <w:abstractNumId w:val="24"/>
  </w:num>
  <w:num w:numId="30">
    <w:abstractNumId w:val="8"/>
  </w:num>
  <w:num w:numId="31">
    <w:abstractNumId w:val="38"/>
  </w:num>
  <w:num w:numId="32">
    <w:abstractNumId w:val="8"/>
    <w:lvlOverride w:ilvl="0">
      <w:startOverride w:val="1"/>
    </w:lvlOverride>
  </w:num>
  <w:num w:numId="33">
    <w:abstractNumId w:val="25"/>
    <w:lvlOverride w:ilvl="0">
      <w:startOverride w:val="1"/>
    </w:lvlOverride>
  </w:num>
  <w:num w:numId="34">
    <w:abstractNumId w:val="5"/>
    <w:lvlOverride w:ilvl="0">
      <w:startOverride w:val="1"/>
    </w:lvlOverride>
  </w:num>
  <w:num w:numId="35">
    <w:abstractNumId w:val="11"/>
    <w:lvlOverride w:ilvl="0">
      <w:startOverride w:val="1"/>
    </w:lvlOverride>
  </w:num>
  <w:num w:numId="36">
    <w:abstractNumId w:val="38"/>
    <w:lvlOverride w:ilvl="0">
      <w:startOverride w:val="1"/>
    </w:lvlOverride>
  </w:num>
  <w:num w:numId="37">
    <w:abstractNumId w:val="37"/>
    <w:lvlOverride w:ilvl="0">
      <w:startOverride w:val="1"/>
    </w:lvlOverride>
  </w:num>
  <w:num w:numId="38">
    <w:abstractNumId w:val="24"/>
    <w:lvlOverride w:ilvl="0">
      <w:startOverride w:val="1"/>
    </w:lvlOverride>
  </w:num>
  <w:num w:numId="39">
    <w:abstractNumId w:val="32"/>
  </w:num>
  <w:num w:numId="40">
    <w:abstractNumId w:val="16"/>
  </w:num>
  <w:num w:numId="41">
    <w:abstractNumId w:val="34"/>
  </w:num>
  <w:num w:numId="42">
    <w:abstractNumId w:val="39"/>
  </w:num>
  <w:num w:numId="43">
    <w:abstractNumId w:val="31"/>
  </w:num>
  <w:num w:numId="44">
    <w:abstractNumId w:val="33"/>
  </w:num>
  <w:num w:numId="45">
    <w:abstractNumId w:val="28"/>
  </w:num>
  <w:num w:numId="46">
    <w:abstractNumId w:val="26"/>
  </w:num>
  <w:num w:numId="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22"/>
    <w:rsid w:val="000158E3"/>
    <w:rsid w:val="00043CFE"/>
    <w:rsid w:val="000512B0"/>
    <w:rsid w:val="000976B4"/>
    <w:rsid w:val="000B2B83"/>
    <w:rsid w:val="000D0CBD"/>
    <w:rsid w:val="000D2C3C"/>
    <w:rsid w:val="000D5AB2"/>
    <w:rsid w:val="000E2455"/>
    <w:rsid w:val="001209E3"/>
    <w:rsid w:val="00123817"/>
    <w:rsid w:val="001513FE"/>
    <w:rsid w:val="00157BA3"/>
    <w:rsid w:val="00186EF0"/>
    <w:rsid w:val="00192B18"/>
    <w:rsid w:val="001940EA"/>
    <w:rsid w:val="001C1C8D"/>
    <w:rsid w:val="001D504B"/>
    <w:rsid w:val="001E4C2D"/>
    <w:rsid w:val="0020668E"/>
    <w:rsid w:val="00235E39"/>
    <w:rsid w:val="00250D04"/>
    <w:rsid w:val="00251B53"/>
    <w:rsid w:val="00251E78"/>
    <w:rsid w:val="002758B7"/>
    <w:rsid w:val="002C6BFB"/>
    <w:rsid w:val="002E75E3"/>
    <w:rsid w:val="002F5FA0"/>
    <w:rsid w:val="00316604"/>
    <w:rsid w:val="00332F03"/>
    <w:rsid w:val="003361A4"/>
    <w:rsid w:val="0034035B"/>
    <w:rsid w:val="003473A3"/>
    <w:rsid w:val="003523B1"/>
    <w:rsid w:val="003562E5"/>
    <w:rsid w:val="00380DD9"/>
    <w:rsid w:val="00393AEF"/>
    <w:rsid w:val="003B05B0"/>
    <w:rsid w:val="003B0DBC"/>
    <w:rsid w:val="003C60A4"/>
    <w:rsid w:val="003F414C"/>
    <w:rsid w:val="00402E81"/>
    <w:rsid w:val="004108DC"/>
    <w:rsid w:val="004144C8"/>
    <w:rsid w:val="00414D76"/>
    <w:rsid w:val="00417F35"/>
    <w:rsid w:val="00433F91"/>
    <w:rsid w:val="00451EC4"/>
    <w:rsid w:val="0046264C"/>
    <w:rsid w:val="00463EC3"/>
    <w:rsid w:val="00491CDF"/>
    <w:rsid w:val="004A2A2A"/>
    <w:rsid w:val="004B06E0"/>
    <w:rsid w:val="004D4489"/>
    <w:rsid w:val="00503E1A"/>
    <w:rsid w:val="00510378"/>
    <w:rsid w:val="00520414"/>
    <w:rsid w:val="00523B45"/>
    <w:rsid w:val="0053208A"/>
    <w:rsid w:val="005412CE"/>
    <w:rsid w:val="0055440F"/>
    <w:rsid w:val="00586EB3"/>
    <w:rsid w:val="00593176"/>
    <w:rsid w:val="005A7BB2"/>
    <w:rsid w:val="005B1B01"/>
    <w:rsid w:val="005B7C55"/>
    <w:rsid w:val="005C1989"/>
    <w:rsid w:val="005D11AC"/>
    <w:rsid w:val="005D46DF"/>
    <w:rsid w:val="005D7C38"/>
    <w:rsid w:val="005E0213"/>
    <w:rsid w:val="005E1487"/>
    <w:rsid w:val="005E37D4"/>
    <w:rsid w:val="0062653F"/>
    <w:rsid w:val="0062704B"/>
    <w:rsid w:val="006502EB"/>
    <w:rsid w:val="00657B8F"/>
    <w:rsid w:val="00683B46"/>
    <w:rsid w:val="006A3897"/>
    <w:rsid w:val="006B65D7"/>
    <w:rsid w:val="006B77E4"/>
    <w:rsid w:val="006C39FC"/>
    <w:rsid w:val="00703608"/>
    <w:rsid w:val="00735E96"/>
    <w:rsid w:val="0075338A"/>
    <w:rsid w:val="00761F87"/>
    <w:rsid w:val="007776F7"/>
    <w:rsid w:val="00787A91"/>
    <w:rsid w:val="007D5FA1"/>
    <w:rsid w:val="00804AA0"/>
    <w:rsid w:val="00831A74"/>
    <w:rsid w:val="00844201"/>
    <w:rsid w:val="00867B91"/>
    <w:rsid w:val="00872E5F"/>
    <w:rsid w:val="008830E3"/>
    <w:rsid w:val="00894745"/>
    <w:rsid w:val="008A6AAA"/>
    <w:rsid w:val="008B0B08"/>
    <w:rsid w:val="008B4FC5"/>
    <w:rsid w:val="008C03A1"/>
    <w:rsid w:val="008D31CB"/>
    <w:rsid w:val="008D38DD"/>
    <w:rsid w:val="008E236A"/>
    <w:rsid w:val="008F037B"/>
    <w:rsid w:val="008F31D6"/>
    <w:rsid w:val="008F44F9"/>
    <w:rsid w:val="00900432"/>
    <w:rsid w:val="00902CDA"/>
    <w:rsid w:val="00923DD5"/>
    <w:rsid w:val="00930485"/>
    <w:rsid w:val="00945022"/>
    <w:rsid w:val="009465EB"/>
    <w:rsid w:val="009752CD"/>
    <w:rsid w:val="00985F96"/>
    <w:rsid w:val="009A667C"/>
    <w:rsid w:val="009B4169"/>
    <w:rsid w:val="009E2D52"/>
    <w:rsid w:val="009F0954"/>
    <w:rsid w:val="009F59B4"/>
    <w:rsid w:val="009F7F70"/>
    <w:rsid w:val="00A15A96"/>
    <w:rsid w:val="00A20AB5"/>
    <w:rsid w:val="00A253D3"/>
    <w:rsid w:val="00A2643A"/>
    <w:rsid w:val="00A603E1"/>
    <w:rsid w:val="00A72750"/>
    <w:rsid w:val="00A92C02"/>
    <w:rsid w:val="00AA1CE8"/>
    <w:rsid w:val="00AA6AB4"/>
    <w:rsid w:val="00AA6B09"/>
    <w:rsid w:val="00AC7150"/>
    <w:rsid w:val="00AE7869"/>
    <w:rsid w:val="00AE7ABD"/>
    <w:rsid w:val="00AE7B9A"/>
    <w:rsid w:val="00B31351"/>
    <w:rsid w:val="00B37B93"/>
    <w:rsid w:val="00B53EDF"/>
    <w:rsid w:val="00B543D0"/>
    <w:rsid w:val="00B5448D"/>
    <w:rsid w:val="00B64AA8"/>
    <w:rsid w:val="00B64AE2"/>
    <w:rsid w:val="00B91CF3"/>
    <w:rsid w:val="00B9223A"/>
    <w:rsid w:val="00B928D0"/>
    <w:rsid w:val="00B945E3"/>
    <w:rsid w:val="00BA2906"/>
    <w:rsid w:val="00BA460D"/>
    <w:rsid w:val="00BE4773"/>
    <w:rsid w:val="00BE78B8"/>
    <w:rsid w:val="00BF008F"/>
    <w:rsid w:val="00BF0FDB"/>
    <w:rsid w:val="00C205EB"/>
    <w:rsid w:val="00C40857"/>
    <w:rsid w:val="00C47AF6"/>
    <w:rsid w:val="00C52EB0"/>
    <w:rsid w:val="00C53065"/>
    <w:rsid w:val="00C571D7"/>
    <w:rsid w:val="00C623C0"/>
    <w:rsid w:val="00C849CE"/>
    <w:rsid w:val="00C95F42"/>
    <w:rsid w:val="00CC3EDC"/>
    <w:rsid w:val="00CD1715"/>
    <w:rsid w:val="00CF049C"/>
    <w:rsid w:val="00CF5906"/>
    <w:rsid w:val="00D00C68"/>
    <w:rsid w:val="00D31BE9"/>
    <w:rsid w:val="00D334AB"/>
    <w:rsid w:val="00D4028A"/>
    <w:rsid w:val="00D501E4"/>
    <w:rsid w:val="00D546AD"/>
    <w:rsid w:val="00D554A3"/>
    <w:rsid w:val="00D56FDA"/>
    <w:rsid w:val="00D673CC"/>
    <w:rsid w:val="00D9107F"/>
    <w:rsid w:val="00DA260A"/>
    <w:rsid w:val="00DC1FDB"/>
    <w:rsid w:val="00DC4A6B"/>
    <w:rsid w:val="00DD20E2"/>
    <w:rsid w:val="00DD289E"/>
    <w:rsid w:val="00DE4143"/>
    <w:rsid w:val="00DF1B2A"/>
    <w:rsid w:val="00DF1C38"/>
    <w:rsid w:val="00DF595F"/>
    <w:rsid w:val="00E0041C"/>
    <w:rsid w:val="00E238FB"/>
    <w:rsid w:val="00E64431"/>
    <w:rsid w:val="00E66967"/>
    <w:rsid w:val="00E70BF9"/>
    <w:rsid w:val="00E75D3A"/>
    <w:rsid w:val="00E76410"/>
    <w:rsid w:val="00E81366"/>
    <w:rsid w:val="00E81C3A"/>
    <w:rsid w:val="00E94FB9"/>
    <w:rsid w:val="00EA28AA"/>
    <w:rsid w:val="00EC0C6E"/>
    <w:rsid w:val="00EF592B"/>
    <w:rsid w:val="00F007F6"/>
    <w:rsid w:val="00F03C27"/>
    <w:rsid w:val="00F30E7C"/>
    <w:rsid w:val="00F55ECE"/>
    <w:rsid w:val="00F61CE7"/>
    <w:rsid w:val="00F87844"/>
    <w:rsid w:val="00FA7A00"/>
    <w:rsid w:val="00FC4D97"/>
    <w:rsid w:val="00FE5068"/>
    <w:rsid w:val="00FE50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E5"/>
    <w:rPr>
      <w:rFonts w:ascii="Tahoma" w:eastAsia="Times New Roman" w:hAnsi="Tahoma" w:cs="Times New Roman"/>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1351"/>
    <w:pPr>
      <w:tabs>
        <w:tab w:val="center" w:pos="4320"/>
        <w:tab w:val="right" w:pos="8640"/>
      </w:tabs>
    </w:pPr>
  </w:style>
  <w:style w:type="character" w:customStyle="1" w:styleId="En-tteCar">
    <w:name w:val="En-tête Car"/>
    <w:basedOn w:val="Policepardfaut"/>
    <w:link w:val="En-tte"/>
    <w:uiPriority w:val="99"/>
    <w:rsid w:val="00B31351"/>
    <w:rPr>
      <w:rFonts w:ascii="Tahoma" w:eastAsia="Times New Roman" w:hAnsi="Tahoma" w:cs="Times New Roman"/>
      <w:sz w:val="20"/>
      <w:lang w:eastAsia="fr-CA"/>
    </w:rPr>
  </w:style>
  <w:style w:type="paragraph" w:styleId="Pieddepage">
    <w:name w:val="footer"/>
    <w:basedOn w:val="Normal"/>
    <w:link w:val="PieddepageCar"/>
    <w:uiPriority w:val="99"/>
    <w:unhideWhenUsed/>
    <w:rsid w:val="00B31351"/>
    <w:pPr>
      <w:tabs>
        <w:tab w:val="center" w:pos="4320"/>
        <w:tab w:val="right" w:pos="8640"/>
      </w:tabs>
    </w:pPr>
  </w:style>
  <w:style w:type="character" w:customStyle="1" w:styleId="PieddepageCar">
    <w:name w:val="Pied de page Car"/>
    <w:basedOn w:val="Policepardfaut"/>
    <w:link w:val="Pieddepage"/>
    <w:uiPriority w:val="99"/>
    <w:rsid w:val="00B31351"/>
    <w:rPr>
      <w:rFonts w:ascii="Tahoma" w:eastAsia="Times New Roman" w:hAnsi="Tahoma" w:cs="Times New Roman"/>
      <w:sz w:val="20"/>
      <w:lang w:eastAsia="fr-CA"/>
    </w:rPr>
  </w:style>
  <w:style w:type="paragraph" w:styleId="Paragraphedeliste">
    <w:name w:val="List Paragraph"/>
    <w:basedOn w:val="Normal"/>
    <w:uiPriority w:val="34"/>
    <w:qFormat/>
    <w:rsid w:val="00B64AA8"/>
    <w:pPr>
      <w:ind w:left="720"/>
      <w:contextualSpacing/>
    </w:pPr>
  </w:style>
  <w:style w:type="numbering" w:customStyle="1" w:styleId="WWNum1">
    <w:name w:val="WWNum1"/>
    <w:basedOn w:val="Aucuneliste"/>
    <w:rsid w:val="008D31CB"/>
    <w:pPr>
      <w:numPr>
        <w:numId w:val="25"/>
      </w:numPr>
    </w:pPr>
  </w:style>
  <w:style w:type="numbering" w:customStyle="1" w:styleId="WWNum2">
    <w:name w:val="WWNum2"/>
    <w:basedOn w:val="Aucuneliste"/>
    <w:rsid w:val="008D31CB"/>
    <w:pPr>
      <w:numPr>
        <w:numId w:val="26"/>
      </w:numPr>
    </w:pPr>
  </w:style>
  <w:style w:type="numbering" w:customStyle="1" w:styleId="WWNum3">
    <w:name w:val="WWNum3"/>
    <w:basedOn w:val="Aucuneliste"/>
    <w:rsid w:val="008D31CB"/>
    <w:pPr>
      <w:numPr>
        <w:numId w:val="27"/>
      </w:numPr>
    </w:pPr>
  </w:style>
  <w:style w:type="numbering" w:customStyle="1" w:styleId="WWNum4">
    <w:name w:val="WWNum4"/>
    <w:basedOn w:val="Aucuneliste"/>
    <w:rsid w:val="008D31CB"/>
    <w:pPr>
      <w:numPr>
        <w:numId w:val="28"/>
      </w:numPr>
    </w:pPr>
  </w:style>
  <w:style w:type="numbering" w:customStyle="1" w:styleId="WWNum5">
    <w:name w:val="WWNum5"/>
    <w:basedOn w:val="Aucuneliste"/>
    <w:rsid w:val="008D31CB"/>
    <w:pPr>
      <w:numPr>
        <w:numId w:val="29"/>
      </w:numPr>
    </w:pPr>
  </w:style>
  <w:style w:type="numbering" w:customStyle="1" w:styleId="WWNum6">
    <w:name w:val="WWNum6"/>
    <w:basedOn w:val="Aucuneliste"/>
    <w:rsid w:val="008D31CB"/>
    <w:pPr>
      <w:numPr>
        <w:numId w:val="30"/>
      </w:numPr>
    </w:pPr>
  </w:style>
  <w:style w:type="numbering" w:customStyle="1" w:styleId="WWNum7">
    <w:name w:val="WWNum7"/>
    <w:basedOn w:val="Aucuneliste"/>
    <w:rsid w:val="008D31C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E5"/>
    <w:rPr>
      <w:rFonts w:ascii="Tahoma" w:eastAsia="Times New Roman" w:hAnsi="Tahoma" w:cs="Times New Roman"/>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1351"/>
    <w:pPr>
      <w:tabs>
        <w:tab w:val="center" w:pos="4320"/>
        <w:tab w:val="right" w:pos="8640"/>
      </w:tabs>
    </w:pPr>
  </w:style>
  <w:style w:type="character" w:customStyle="1" w:styleId="En-tteCar">
    <w:name w:val="En-tête Car"/>
    <w:basedOn w:val="Policepardfaut"/>
    <w:link w:val="En-tte"/>
    <w:uiPriority w:val="99"/>
    <w:rsid w:val="00B31351"/>
    <w:rPr>
      <w:rFonts w:ascii="Tahoma" w:eastAsia="Times New Roman" w:hAnsi="Tahoma" w:cs="Times New Roman"/>
      <w:sz w:val="20"/>
      <w:lang w:eastAsia="fr-CA"/>
    </w:rPr>
  </w:style>
  <w:style w:type="paragraph" w:styleId="Pieddepage">
    <w:name w:val="footer"/>
    <w:basedOn w:val="Normal"/>
    <w:link w:val="PieddepageCar"/>
    <w:uiPriority w:val="99"/>
    <w:unhideWhenUsed/>
    <w:rsid w:val="00B31351"/>
    <w:pPr>
      <w:tabs>
        <w:tab w:val="center" w:pos="4320"/>
        <w:tab w:val="right" w:pos="8640"/>
      </w:tabs>
    </w:pPr>
  </w:style>
  <w:style w:type="character" w:customStyle="1" w:styleId="PieddepageCar">
    <w:name w:val="Pied de page Car"/>
    <w:basedOn w:val="Policepardfaut"/>
    <w:link w:val="Pieddepage"/>
    <w:uiPriority w:val="99"/>
    <w:rsid w:val="00B31351"/>
    <w:rPr>
      <w:rFonts w:ascii="Tahoma" w:eastAsia="Times New Roman" w:hAnsi="Tahoma" w:cs="Times New Roman"/>
      <w:sz w:val="20"/>
      <w:lang w:eastAsia="fr-CA"/>
    </w:rPr>
  </w:style>
  <w:style w:type="paragraph" w:styleId="Paragraphedeliste">
    <w:name w:val="List Paragraph"/>
    <w:basedOn w:val="Normal"/>
    <w:uiPriority w:val="34"/>
    <w:qFormat/>
    <w:rsid w:val="00B64AA8"/>
    <w:pPr>
      <w:ind w:left="720"/>
      <w:contextualSpacing/>
    </w:pPr>
  </w:style>
  <w:style w:type="numbering" w:customStyle="1" w:styleId="WWNum1">
    <w:name w:val="WWNum1"/>
    <w:basedOn w:val="Aucuneliste"/>
    <w:rsid w:val="008D31CB"/>
    <w:pPr>
      <w:numPr>
        <w:numId w:val="25"/>
      </w:numPr>
    </w:pPr>
  </w:style>
  <w:style w:type="numbering" w:customStyle="1" w:styleId="WWNum2">
    <w:name w:val="WWNum2"/>
    <w:basedOn w:val="Aucuneliste"/>
    <w:rsid w:val="008D31CB"/>
    <w:pPr>
      <w:numPr>
        <w:numId w:val="26"/>
      </w:numPr>
    </w:pPr>
  </w:style>
  <w:style w:type="numbering" w:customStyle="1" w:styleId="WWNum3">
    <w:name w:val="WWNum3"/>
    <w:basedOn w:val="Aucuneliste"/>
    <w:rsid w:val="008D31CB"/>
    <w:pPr>
      <w:numPr>
        <w:numId w:val="27"/>
      </w:numPr>
    </w:pPr>
  </w:style>
  <w:style w:type="numbering" w:customStyle="1" w:styleId="WWNum4">
    <w:name w:val="WWNum4"/>
    <w:basedOn w:val="Aucuneliste"/>
    <w:rsid w:val="008D31CB"/>
    <w:pPr>
      <w:numPr>
        <w:numId w:val="28"/>
      </w:numPr>
    </w:pPr>
  </w:style>
  <w:style w:type="numbering" w:customStyle="1" w:styleId="WWNum5">
    <w:name w:val="WWNum5"/>
    <w:basedOn w:val="Aucuneliste"/>
    <w:rsid w:val="008D31CB"/>
    <w:pPr>
      <w:numPr>
        <w:numId w:val="29"/>
      </w:numPr>
    </w:pPr>
  </w:style>
  <w:style w:type="numbering" w:customStyle="1" w:styleId="WWNum6">
    <w:name w:val="WWNum6"/>
    <w:basedOn w:val="Aucuneliste"/>
    <w:rsid w:val="008D31CB"/>
    <w:pPr>
      <w:numPr>
        <w:numId w:val="30"/>
      </w:numPr>
    </w:pPr>
  </w:style>
  <w:style w:type="numbering" w:customStyle="1" w:styleId="WWNum7">
    <w:name w:val="WWNum7"/>
    <w:basedOn w:val="Aucuneliste"/>
    <w:rsid w:val="008D31C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5545</Words>
  <Characters>30499</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Jetté</dc:creator>
  <cp:lastModifiedBy>CDDM</cp:lastModifiedBy>
  <cp:revision>2</cp:revision>
  <dcterms:created xsi:type="dcterms:W3CDTF">2014-11-27T14:21:00Z</dcterms:created>
  <dcterms:modified xsi:type="dcterms:W3CDTF">2014-11-27T14:21:00Z</dcterms:modified>
</cp:coreProperties>
</file>